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3FC9EF" w14:textId="77777777" w:rsidR="00621D22" w:rsidRPr="00C24BA5" w:rsidRDefault="00700B37" w:rsidP="009C7A04">
      <w:pPr>
        <w:wordWrap/>
        <w:spacing w:after="0" w:line="360" w:lineRule="auto"/>
        <w:rPr>
          <w:rFonts w:ascii="Arial" w:hAnsi="Arial" w:cs="Arial"/>
        </w:rPr>
      </w:pPr>
      <w:r w:rsidRPr="00C24BA5">
        <w:rPr>
          <w:rFonts w:ascii="Arial" w:hAnsi="Arial" w:cs="Arial"/>
          <w:noProof/>
          <w:sz w:val="60"/>
          <w:szCs w:val="60"/>
          <w:lang w:eastAsia="en-US"/>
        </w:rPr>
        <w:drawing>
          <wp:anchor distT="0" distB="0" distL="114300" distR="114300" simplePos="0" relativeHeight="251661312" behindDoc="0" locked="0" layoutInCell="1" allowOverlap="1" wp14:anchorId="06233D68" wp14:editId="10F7812C">
            <wp:simplePos x="0" y="0"/>
            <wp:positionH relativeFrom="column">
              <wp:posOffset>-50800</wp:posOffset>
            </wp:positionH>
            <wp:positionV relativeFrom="paragraph">
              <wp:posOffset>66362</wp:posOffset>
            </wp:positionV>
            <wp:extent cx="2497541" cy="400328"/>
            <wp:effectExtent l="0" t="0" r="0" b="0"/>
            <wp:wrapNone/>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8-05 at 12.02.18 PM.png"/>
                    <pic:cNvPicPr/>
                  </pic:nvPicPr>
                  <pic:blipFill rotWithShape="1">
                    <a:blip r:embed="rId11" cstate="print">
                      <a:extLst>
                        <a:ext uri="{28A0092B-C50C-407E-A947-70E740481C1C}">
                          <a14:useLocalDpi xmlns:a14="http://schemas.microsoft.com/office/drawing/2010/main" val="0"/>
                        </a:ext>
                      </a:extLst>
                    </a:blip>
                    <a:srcRect r="4935"/>
                    <a:stretch/>
                  </pic:blipFill>
                  <pic:spPr bwMode="auto">
                    <a:xfrm>
                      <a:off x="0" y="0"/>
                      <a:ext cx="2497541" cy="40032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7E0801" w14:textId="6AB9DF3A" w:rsidR="00700B37" w:rsidRPr="003F64B2" w:rsidRDefault="00700B37" w:rsidP="007715F5">
      <w:pPr>
        <w:wordWrap/>
        <w:spacing w:after="0" w:line="360" w:lineRule="auto"/>
        <w:contextualSpacing/>
        <w:rPr>
          <w:rFonts w:ascii="Arial" w:eastAsia="현대산스 Text" w:hAnsi="Arial" w:cs="Arial"/>
          <w:bCs/>
          <w:iCs/>
          <w:kern w:val="0"/>
          <w:szCs w:val="20"/>
        </w:rPr>
      </w:pPr>
    </w:p>
    <w:p w14:paraId="6BB9DE74" w14:textId="77777777" w:rsidR="00AB1AAF" w:rsidRDefault="00AB1AAF" w:rsidP="00AB1AAF">
      <w:pPr>
        <w:pStyle w:val="Heading1"/>
        <w:shd w:val="clear" w:color="auto" w:fill="FFFFFF"/>
        <w:spacing w:before="0" w:beforeAutospacing="0" w:after="0" w:afterAutospacing="0" w:line="0" w:lineRule="auto"/>
        <w:rPr>
          <w:rFonts w:ascii="Georgia" w:hAnsi="Georgia"/>
          <w:b w:val="0"/>
          <w:bCs w:val="0"/>
          <w:color w:val="000000"/>
        </w:rPr>
      </w:pPr>
      <w:r>
        <w:rPr>
          <w:rFonts w:ascii="Georgia" w:hAnsi="Georgia"/>
          <w:b w:val="0"/>
          <w:bCs w:val="0"/>
          <w:color w:val="000000"/>
        </w:rPr>
        <w:t>2021 Hyundai Sonata N-Line Toughens Up the Sonata's Game</w:t>
      </w:r>
    </w:p>
    <w:p w14:paraId="5497E8A6" w14:textId="77777777" w:rsidR="00AB1AAF" w:rsidRDefault="00AB1AAF" w:rsidP="00AB1AAF">
      <w:pPr>
        <w:pStyle w:val="Heading1"/>
        <w:shd w:val="clear" w:color="auto" w:fill="FFFFFF"/>
        <w:spacing w:before="0" w:beforeAutospacing="0" w:after="0" w:afterAutospacing="0" w:line="0" w:lineRule="auto"/>
        <w:rPr>
          <w:rFonts w:ascii="Georgia" w:hAnsi="Georgia"/>
          <w:b w:val="0"/>
          <w:bCs w:val="0"/>
          <w:color w:val="000000"/>
        </w:rPr>
      </w:pPr>
      <w:r>
        <w:rPr>
          <w:rFonts w:ascii="Georgia" w:hAnsi="Georgia"/>
          <w:b w:val="0"/>
          <w:bCs w:val="0"/>
          <w:color w:val="000000"/>
        </w:rPr>
        <w:t>2021 Hyundai Sonata N-Line Toughens Up the Sonata's Game</w:t>
      </w:r>
    </w:p>
    <w:p w14:paraId="1030FBEC" w14:textId="77777777" w:rsidR="00CC5B31" w:rsidRDefault="00CC5B31" w:rsidP="0033161B">
      <w:pPr>
        <w:widowControl/>
        <w:wordWrap/>
        <w:autoSpaceDE/>
        <w:autoSpaceDN/>
        <w:spacing w:after="0" w:line="360" w:lineRule="auto"/>
        <w:ind w:left="720"/>
        <w:jc w:val="center"/>
        <w:rPr>
          <w:rFonts w:ascii="Arial" w:eastAsia="Malgun Gothic" w:hAnsi="Arial" w:cs="Arial"/>
          <w:b/>
          <w:bCs/>
          <w:color w:val="000000"/>
          <w:sz w:val="32"/>
          <w:szCs w:val="32"/>
        </w:rPr>
      </w:pPr>
      <w:bookmarkStart w:id="0" w:name="_Hlk69133024"/>
    </w:p>
    <w:p w14:paraId="49972D6A" w14:textId="3DDFF4AF" w:rsidR="008A5B41" w:rsidRDefault="00281ED3" w:rsidP="00F50A95">
      <w:pPr>
        <w:widowControl/>
        <w:wordWrap/>
        <w:autoSpaceDE/>
        <w:autoSpaceDN/>
        <w:spacing w:after="0" w:line="360" w:lineRule="auto"/>
        <w:ind w:left="720"/>
        <w:jc w:val="center"/>
        <w:rPr>
          <w:rFonts w:ascii="Arial" w:eastAsia="Malgun Gothic" w:hAnsi="Arial" w:cs="Arial"/>
          <w:b/>
          <w:bCs/>
          <w:color w:val="000000"/>
          <w:sz w:val="32"/>
          <w:szCs w:val="32"/>
        </w:rPr>
      </w:pPr>
      <w:r w:rsidRPr="00281ED3">
        <w:rPr>
          <w:rFonts w:ascii="Arial" w:eastAsia="Malgun Gothic" w:hAnsi="Arial" w:cs="Arial"/>
          <w:b/>
          <w:bCs/>
          <w:color w:val="000000"/>
          <w:sz w:val="32"/>
          <w:szCs w:val="32"/>
        </w:rPr>
        <w:t>Hyundai</w:t>
      </w:r>
      <w:r w:rsidR="002A4851">
        <w:rPr>
          <w:rFonts w:ascii="Arial" w:eastAsia="Malgun Gothic" w:hAnsi="Arial" w:cs="Arial"/>
          <w:b/>
          <w:bCs/>
          <w:color w:val="000000"/>
          <w:sz w:val="32"/>
          <w:szCs w:val="32"/>
        </w:rPr>
        <w:t xml:space="preserve"> </w:t>
      </w:r>
      <w:r>
        <w:rPr>
          <w:rFonts w:ascii="Arial" w:eastAsia="Malgun Gothic" w:hAnsi="Arial" w:cs="Arial"/>
          <w:b/>
          <w:bCs/>
          <w:color w:val="000000"/>
          <w:sz w:val="32"/>
          <w:szCs w:val="32"/>
        </w:rPr>
        <w:t>IONIQ 5</w:t>
      </w:r>
      <w:r w:rsidR="00E118EC">
        <w:rPr>
          <w:rFonts w:ascii="Arial" w:eastAsia="Malgun Gothic" w:hAnsi="Arial" w:cs="Arial"/>
          <w:b/>
          <w:bCs/>
          <w:color w:val="000000"/>
          <w:sz w:val="32"/>
          <w:szCs w:val="32"/>
        </w:rPr>
        <w:t xml:space="preserve"> </w:t>
      </w:r>
      <w:r w:rsidR="00D54AD4">
        <w:rPr>
          <w:rFonts w:ascii="Arial" w:eastAsia="Malgun Gothic" w:hAnsi="Arial" w:cs="Arial"/>
          <w:b/>
          <w:bCs/>
          <w:color w:val="000000"/>
          <w:sz w:val="32"/>
          <w:szCs w:val="32"/>
        </w:rPr>
        <w:t xml:space="preserve">Electric </w:t>
      </w:r>
      <w:r w:rsidR="00670FE5">
        <w:rPr>
          <w:rFonts w:ascii="Arial" w:eastAsia="Malgun Gothic" w:hAnsi="Arial" w:cs="Arial"/>
          <w:b/>
          <w:bCs/>
          <w:color w:val="000000"/>
          <w:sz w:val="32"/>
          <w:szCs w:val="32"/>
        </w:rPr>
        <w:t>S</w:t>
      </w:r>
      <w:r w:rsidR="00670FE5" w:rsidRPr="00281ED3">
        <w:rPr>
          <w:rFonts w:ascii="Arial" w:eastAsia="Malgun Gothic" w:hAnsi="Arial" w:cs="Arial"/>
          <w:b/>
          <w:bCs/>
          <w:color w:val="000000"/>
          <w:sz w:val="32"/>
          <w:szCs w:val="32"/>
        </w:rPr>
        <w:t>UV</w:t>
      </w:r>
      <w:r w:rsidR="008A5B41">
        <w:rPr>
          <w:rFonts w:ascii="Arial" w:eastAsia="Malgun Gothic" w:hAnsi="Arial" w:cs="Arial"/>
          <w:b/>
          <w:bCs/>
          <w:color w:val="000000"/>
          <w:sz w:val="32"/>
          <w:szCs w:val="32"/>
        </w:rPr>
        <w:t xml:space="preserve"> Now EPA-rated For More Than 300 Miles of Driving Range</w:t>
      </w:r>
    </w:p>
    <w:p w14:paraId="4DEA45AD" w14:textId="77777777" w:rsidR="00E118EC" w:rsidRPr="00D94F46" w:rsidRDefault="00E118EC" w:rsidP="0033161B">
      <w:pPr>
        <w:widowControl/>
        <w:wordWrap/>
        <w:autoSpaceDE/>
        <w:autoSpaceDN/>
        <w:spacing w:after="0" w:line="360" w:lineRule="auto"/>
        <w:ind w:left="720"/>
        <w:jc w:val="center"/>
        <w:rPr>
          <w:rFonts w:ascii="Arial" w:eastAsia="Malgun Gothic" w:hAnsi="Arial" w:cs="Arial"/>
          <w:b/>
          <w:bCs/>
          <w:color w:val="000000"/>
          <w:sz w:val="32"/>
          <w:szCs w:val="32"/>
        </w:rPr>
      </w:pPr>
    </w:p>
    <w:p w14:paraId="4E720244" w14:textId="5AF58DE5" w:rsidR="00E118EC" w:rsidRDefault="00D54AD4" w:rsidP="00E118EC">
      <w:pPr>
        <w:pStyle w:val="ListParagraph"/>
        <w:numPr>
          <w:ilvl w:val="0"/>
          <w:numId w:val="26"/>
        </w:numPr>
        <w:spacing w:line="360" w:lineRule="auto"/>
        <w:rPr>
          <w:rFonts w:ascii="Arial" w:eastAsia="Times New Roman" w:hAnsi="Arial" w:cs="Arial"/>
          <w:sz w:val="22"/>
          <w:szCs w:val="22"/>
          <w:lang w:eastAsia="en-US"/>
        </w:rPr>
      </w:pPr>
      <w:r>
        <w:rPr>
          <w:rFonts w:ascii="Arial" w:eastAsia="Times New Roman" w:hAnsi="Arial" w:cs="Arial"/>
          <w:sz w:val="22"/>
          <w:szCs w:val="22"/>
          <w:lang w:eastAsia="en-US"/>
        </w:rPr>
        <w:t>U</w:t>
      </w:r>
      <w:r w:rsidR="00E118EC">
        <w:rPr>
          <w:rFonts w:ascii="Arial" w:eastAsia="Times New Roman" w:hAnsi="Arial" w:cs="Arial"/>
          <w:sz w:val="22"/>
          <w:szCs w:val="22"/>
          <w:lang w:eastAsia="en-US"/>
        </w:rPr>
        <w:t>ltra-fast 800-volt multi-charging</w:t>
      </w:r>
      <w:r>
        <w:rPr>
          <w:rFonts w:ascii="Arial" w:eastAsia="Times New Roman" w:hAnsi="Arial" w:cs="Arial"/>
          <w:sz w:val="22"/>
          <w:szCs w:val="22"/>
          <w:lang w:eastAsia="en-US"/>
        </w:rPr>
        <w:t xml:space="preserve"> (</w:t>
      </w:r>
      <w:r w:rsidR="00553CA1">
        <w:rPr>
          <w:rFonts w:ascii="Arial" w:eastAsia="Times New Roman" w:hAnsi="Arial" w:cs="Arial"/>
          <w:sz w:val="22"/>
          <w:szCs w:val="22"/>
          <w:lang w:eastAsia="en-US"/>
        </w:rPr>
        <w:t xml:space="preserve">10 to </w:t>
      </w:r>
      <w:r>
        <w:rPr>
          <w:rFonts w:ascii="Arial" w:eastAsia="Times New Roman" w:hAnsi="Arial" w:cs="Arial"/>
          <w:sz w:val="22"/>
          <w:szCs w:val="22"/>
          <w:lang w:eastAsia="en-US"/>
        </w:rPr>
        <w:t>80 percent in 18 minutes)</w:t>
      </w:r>
    </w:p>
    <w:p w14:paraId="06CDC286" w14:textId="3B3E6ED9" w:rsidR="00E118EC" w:rsidRDefault="00992D39" w:rsidP="00E118EC">
      <w:pPr>
        <w:pStyle w:val="ListParagraph"/>
        <w:numPr>
          <w:ilvl w:val="0"/>
          <w:numId w:val="26"/>
        </w:numPr>
        <w:spacing w:line="360" w:lineRule="auto"/>
        <w:rPr>
          <w:rFonts w:ascii="Arial" w:eastAsia="Times New Roman" w:hAnsi="Arial" w:cs="Arial"/>
          <w:sz w:val="22"/>
          <w:szCs w:val="22"/>
          <w:lang w:eastAsia="en-US"/>
        </w:rPr>
      </w:pPr>
      <w:r>
        <w:rPr>
          <w:rFonts w:ascii="Arial" w:eastAsia="Times New Roman" w:hAnsi="Arial" w:cs="Arial"/>
          <w:sz w:val="22"/>
          <w:szCs w:val="22"/>
          <w:lang w:eastAsia="en-US"/>
        </w:rPr>
        <w:t xml:space="preserve">Vehicle-to-Load (V2L) function </w:t>
      </w:r>
      <w:r w:rsidR="00E118EC">
        <w:rPr>
          <w:rFonts w:ascii="Arial" w:eastAsia="Times New Roman" w:hAnsi="Arial" w:cs="Arial"/>
          <w:sz w:val="22"/>
          <w:szCs w:val="22"/>
          <w:lang w:eastAsia="en-US"/>
        </w:rPr>
        <w:t>can power small appliances</w:t>
      </w:r>
      <w:r w:rsidR="00D54AD4">
        <w:rPr>
          <w:rFonts w:ascii="Arial" w:eastAsia="Times New Roman" w:hAnsi="Arial" w:cs="Arial"/>
          <w:sz w:val="22"/>
          <w:szCs w:val="22"/>
          <w:lang w:eastAsia="en-US"/>
        </w:rPr>
        <w:t xml:space="preserve">, devices and </w:t>
      </w:r>
      <w:r w:rsidR="005777B8">
        <w:rPr>
          <w:rFonts w:ascii="Arial" w:eastAsia="Times New Roman" w:hAnsi="Arial" w:cs="Arial"/>
          <w:sz w:val="22"/>
          <w:szCs w:val="22"/>
          <w:lang w:eastAsia="en-US"/>
        </w:rPr>
        <w:t xml:space="preserve">even </w:t>
      </w:r>
      <w:r w:rsidR="00D54AD4">
        <w:rPr>
          <w:rFonts w:ascii="Arial" w:eastAsia="Times New Roman" w:hAnsi="Arial" w:cs="Arial"/>
          <w:sz w:val="22"/>
          <w:szCs w:val="22"/>
          <w:lang w:eastAsia="en-US"/>
        </w:rPr>
        <w:t>charge other EVs</w:t>
      </w:r>
    </w:p>
    <w:p w14:paraId="07245C88" w14:textId="2DE23CEB" w:rsidR="00D54AD4" w:rsidRPr="007C23D6" w:rsidRDefault="00204E0A" w:rsidP="00D54AD4">
      <w:pPr>
        <w:widowControl/>
        <w:numPr>
          <w:ilvl w:val="0"/>
          <w:numId w:val="26"/>
        </w:numPr>
        <w:shd w:val="clear" w:color="auto" w:fill="FFFFFF"/>
        <w:wordWrap/>
        <w:autoSpaceDE/>
        <w:autoSpaceDN/>
        <w:spacing w:after="0" w:line="360" w:lineRule="auto"/>
        <w:jc w:val="left"/>
        <w:textAlignment w:val="baseline"/>
        <w:rPr>
          <w:rFonts w:ascii="Arial" w:eastAsia="Malgun Gothic" w:hAnsi="Arial" w:cs="Arial"/>
          <w:sz w:val="22"/>
        </w:rPr>
      </w:pPr>
      <w:r>
        <w:rPr>
          <w:rFonts w:ascii="Arial" w:hAnsi="Arial" w:cs="Arial"/>
          <w:sz w:val="22"/>
          <w:shd w:val="clear" w:color="auto" w:fill="FFFFFF"/>
        </w:rPr>
        <w:t>D</w:t>
      </w:r>
      <w:r w:rsidR="00D54AD4">
        <w:rPr>
          <w:rFonts w:ascii="Arial" w:hAnsi="Arial" w:cs="Arial"/>
          <w:sz w:val="22"/>
          <w:shd w:val="clear" w:color="auto" w:fill="FFFFFF"/>
        </w:rPr>
        <w:t>riving range</w:t>
      </w:r>
      <w:r>
        <w:rPr>
          <w:rFonts w:ascii="Arial" w:hAnsi="Arial" w:cs="Arial"/>
          <w:sz w:val="22"/>
          <w:shd w:val="clear" w:color="auto" w:fill="FFFFFF"/>
        </w:rPr>
        <w:t xml:space="preserve"> of </w:t>
      </w:r>
      <w:r w:rsidR="00CC5B31">
        <w:rPr>
          <w:rFonts w:ascii="Arial" w:hAnsi="Arial" w:cs="Arial"/>
          <w:sz w:val="22"/>
          <w:shd w:val="clear" w:color="auto" w:fill="FFFFFF"/>
        </w:rPr>
        <w:t xml:space="preserve">more than </w:t>
      </w:r>
      <w:r>
        <w:rPr>
          <w:rFonts w:ascii="Arial" w:hAnsi="Arial" w:cs="Arial"/>
          <w:sz w:val="22"/>
          <w:shd w:val="clear" w:color="auto" w:fill="FFFFFF"/>
        </w:rPr>
        <w:t>300 miles</w:t>
      </w:r>
    </w:p>
    <w:p w14:paraId="1EE4F824" w14:textId="21B97CCE" w:rsidR="00B5636D" w:rsidRPr="000935C7" w:rsidRDefault="00954223" w:rsidP="00D677B1">
      <w:pPr>
        <w:widowControl/>
        <w:numPr>
          <w:ilvl w:val="0"/>
          <w:numId w:val="26"/>
        </w:numPr>
        <w:shd w:val="clear" w:color="auto" w:fill="FFFFFF"/>
        <w:wordWrap/>
        <w:autoSpaceDE/>
        <w:autoSpaceDN/>
        <w:spacing w:after="0" w:line="360" w:lineRule="auto"/>
        <w:jc w:val="left"/>
        <w:textAlignment w:val="baseline"/>
        <w:rPr>
          <w:rFonts w:ascii="Arial" w:eastAsia="Times New Roman" w:hAnsi="Arial" w:cs="Arial"/>
          <w:sz w:val="22"/>
          <w:lang w:eastAsia="en-US"/>
        </w:rPr>
      </w:pPr>
      <w:r w:rsidRPr="00D677B1">
        <w:rPr>
          <w:rFonts w:ascii="Arial" w:eastAsia="Times New Roman" w:hAnsi="Arial" w:cs="Arial"/>
          <w:kern w:val="0"/>
          <w:sz w:val="22"/>
          <w:lang w:eastAsia="en-US"/>
        </w:rPr>
        <w:t>New</w:t>
      </w:r>
      <w:r w:rsidR="00D54AD4" w:rsidRPr="00D677B1">
        <w:rPr>
          <w:rFonts w:ascii="Arial" w:eastAsia="Times New Roman" w:hAnsi="Arial" w:cs="Arial"/>
          <w:kern w:val="0"/>
          <w:sz w:val="22"/>
          <w:lang w:eastAsia="en-US"/>
        </w:rPr>
        <w:t xml:space="preserve"> E-GMP platform </w:t>
      </w:r>
      <w:r w:rsidRPr="00D677B1">
        <w:rPr>
          <w:rFonts w:ascii="Arial" w:eastAsia="Times New Roman" w:hAnsi="Arial" w:cs="Arial"/>
          <w:kern w:val="0"/>
          <w:sz w:val="22"/>
          <w:lang w:eastAsia="en-US"/>
        </w:rPr>
        <w:t xml:space="preserve">improves performance, enhances driving dynamics and </w:t>
      </w:r>
      <w:r w:rsidR="00553CA1">
        <w:rPr>
          <w:rFonts w:ascii="Arial" w:eastAsia="Times New Roman" w:hAnsi="Arial" w:cs="Arial"/>
          <w:kern w:val="0"/>
          <w:sz w:val="22"/>
          <w:lang w:eastAsia="en-US"/>
        </w:rPr>
        <w:t xml:space="preserve">optimizes </w:t>
      </w:r>
      <w:r w:rsidRPr="00D677B1">
        <w:rPr>
          <w:rFonts w:ascii="Arial" w:eastAsia="Times New Roman" w:hAnsi="Arial" w:cs="Arial"/>
          <w:kern w:val="0"/>
          <w:sz w:val="22"/>
          <w:lang w:eastAsia="en-US"/>
        </w:rPr>
        <w:t xml:space="preserve">interior </w:t>
      </w:r>
      <w:r>
        <w:rPr>
          <w:rFonts w:ascii="Arial" w:eastAsia="Times New Roman" w:hAnsi="Arial" w:cs="Arial"/>
          <w:kern w:val="0"/>
          <w:sz w:val="22"/>
          <w:lang w:eastAsia="en-US"/>
        </w:rPr>
        <w:t>volume</w:t>
      </w:r>
      <w:r w:rsidRPr="00D677B1">
        <w:rPr>
          <w:rFonts w:ascii="Arial" w:eastAsia="Times New Roman" w:hAnsi="Arial" w:cs="Arial"/>
          <w:kern w:val="0"/>
          <w:sz w:val="22"/>
          <w:lang w:eastAsia="en-US"/>
        </w:rPr>
        <w:t xml:space="preserve"> </w:t>
      </w:r>
      <w:r>
        <w:rPr>
          <w:rFonts w:ascii="Arial" w:eastAsia="Times New Roman" w:hAnsi="Arial" w:cs="Arial"/>
          <w:sz w:val="22"/>
          <w:lang w:eastAsia="en-US"/>
        </w:rPr>
        <w:t>(s</w:t>
      </w:r>
      <w:r w:rsidR="00B5636D" w:rsidRPr="000935C7">
        <w:rPr>
          <w:rFonts w:ascii="Arial" w:eastAsia="Times New Roman" w:hAnsi="Arial" w:cs="Arial"/>
          <w:sz w:val="22"/>
          <w:lang w:eastAsia="en-US"/>
        </w:rPr>
        <w:t xml:space="preserve">paciousness of a large car in a </w:t>
      </w:r>
      <w:r w:rsidR="00DF0BC1" w:rsidRPr="000935C7">
        <w:rPr>
          <w:rFonts w:ascii="Arial" w:eastAsia="Times New Roman" w:hAnsi="Arial" w:cs="Arial"/>
          <w:sz w:val="22"/>
          <w:lang w:eastAsia="en-US"/>
        </w:rPr>
        <w:t>compact</w:t>
      </w:r>
      <w:r w:rsidR="00B5636D" w:rsidRPr="000935C7">
        <w:rPr>
          <w:rFonts w:ascii="Arial" w:eastAsia="Times New Roman" w:hAnsi="Arial" w:cs="Arial"/>
          <w:sz w:val="22"/>
          <w:lang w:eastAsia="en-US"/>
        </w:rPr>
        <w:t xml:space="preserve"> </w:t>
      </w:r>
      <w:r w:rsidR="009E6C59">
        <w:rPr>
          <w:rFonts w:ascii="Arial" w:eastAsia="Times New Roman" w:hAnsi="Arial" w:cs="Arial"/>
          <w:sz w:val="22"/>
          <w:lang w:eastAsia="en-US"/>
        </w:rPr>
        <w:t>S</w:t>
      </w:r>
      <w:r w:rsidR="00B5636D" w:rsidRPr="000935C7">
        <w:rPr>
          <w:rFonts w:ascii="Arial" w:eastAsia="Times New Roman" w:hAnsi="Arial" w:cs="Arial"/>
          <w:sz w:val="22"/>
          <w:lang w:eastAsia="en-US"/>
        </w:rPr>
        <w:t>UV</w:t>
      </w:r>
      <w:r>
        <w:rPr>
          <w:rFonts w:ascii="Arial" w:eastAsia="Times New Roman" w:hAnsi="Arial" w:cs="Arial"/>
          <w:sz w:val="22"/>
          <w:lang w:eastAsia="en-US"/>
        </w:rPr>
        <w:t>)</w:t>
      </w:r>
    </w:p>
    <w:p w14:paraId="624E527E" w14:textId="7F707DFE" w:rsidR="00B5636D" w:rsidRDefault="00B5636D" w:rsidP="00FE575A">
      <w:pPr>
        <w:pStyle w:val="ListParagraph"/>
        <w:numPr>
          <w:ilvl w:val="0"/>
          <w:numId w:val="26"/>
        </w:numPr>
        <w:spacing w:line="360" w:lineRule="auto"/>
        <w:rPr>
          <w:rFonts w:ascii="Arial" w:eastAsia="Times New Roman" w:hAnsi="Arial" w:cs="Arial"/>
          <w:sz w:val="22"/>
          <w:szCs w:val="22"/>
          <w:lang w:eastAsia="en-US"/>
        </w:rPr>
      </w:pPr>
      <w:r>
        <w:rPr>
          <w:rFonts w:ascii="Arial" w:eastAsia="Times New Roman" w:hAnsi="Arial" w:cs="Arial"/>
          <w:sz w:val="22"/>
          <w:szCs w:val="22"/>
          <w:lang w:eastAsia="en-US"/>
        </w:rPr>
        <w:t xml:space="preserve">Eco-friendly </w:t>
      </w:r>
      <w:r w:rsidR="00670FE5">
        <w:rPr>
          <w:rFonts w:ascii="Arial" w:eastAsia="Times New Roman" w:hAnsi="Arial" w:cs="Arial"/>
          <w:sz w:val="22"/>
          <w:szCs w:val="22"/>
          <w:lang w:eastAsia="en-US"/>
        </w:rPr>
        <w:t xml:space="preserve">interior </w:t>
      </w:r>
      <w:r>
        <w:rPr>
          <w:rFonts w:ascii="Arial" w:eastAsia="Times New Roman" w:hAnsi="Arial" w:cs="Arial"/>
          <w:sz w:val="22"/>
          <w:szCs w:val="22"/>
          <w:lang w:eastAsia="en-US"/>
        </w:rPr>
        <w:t>materials and nature-inspired colors at many touchpoints</w:t>
      </w:r>
    </w:p>
    <w:p w14:paraId="7DFD6E99" w14:textId="2982FFEB" w:rsidR="00034F7A" w:rsidRDefault="00034F7A" w:rsidP="006C309B">
      <w:pPr>
        <w:pStyle w:val="ListParagraph"/>
        <w:numPr>
          <w:ilvl w:val="0"/>
          <w:numId w:val="26"/>
        </w:numPr>
        <w:spacing w:line="360" w:lineRule="auto"/>
        <w:rPr>
          <w:rFonts w:ascii="Arial" w:eastAsia="Times New Roman" w:hAnsi="Arial" w:cs="Arial"/>
          <w:sz w:val="22"/>
          <w:szCs w:val="22"/>
          <w:lang w:eastAsia="en-US"/>
        </w:rPr>
      </w:pPr>
      <w:r w:rsidRPr="00A853F7">
        <w:rPr>
          <w:rFonts w:ascii="Arial" w:hAnsi="Arial" w:cs="Arial"/>
          <w:sz w:val="22"/>
          <w:szCs w:val="22"/>
        </w:rPr>
        <w:t>IONIQ 5 customers</w:t>
      </w:r>
      <w:r w:rsidR="00867702">
        <w:rPr>
          <w:rFonts w:ascii="Arial" w:hAnsi="Arial" w:cs="Arial"/>
          <w:sz w:val="22"/>
          <w:szCs w:val="22"/>
        </w:rPr>
        <w:t xml:space="preserve"> </w:t>
      </w:r>
      <w:r w:rsidR="007C2493">
        <w:rPr>
          <w:rFonts w:ascii="Arial" w:hAnsi="Arial" w:cs="Arial"/>
          <w:sz w:val="22"/>
          <w:szCs w:val="22"/>
        </w:rPr>
        <w:t xml:space="preserve">will receive </w:t>
      </w:r>
      <w:r w:rsidRPr="00A853F7">
        <w:rPr>
          <w:rFonts w:ascii="Arial" w:hAnsi="Arial" w:cs="Arial"/>
          <w:sz w:val="22"/>
          <w:szCs w:val="22"/>
        </w:rPr>
        <w:t xml:space="preserve">unlimited 30-minute charging sessions for two years on </w:t>
      </w:r>
      <w:r w:rsidR="004F3887">
        <w:rPr>
          <w:rFonts w:ascii="Arial" w:hAnsi="Arial" w:cs="Arial"/>
          <w:sz w:val="22"/>
          <w:szCs w:val="22"/>
        </w:rPr>
        <w:t xml:space="preserve">Electrify America’s </w:t>
      </w:r>
      <w:r w:rsidRPr="00A853F7">
        <w:rPr>
          <w:rFonts w:ascii="Arial" w:hAnsi="Arial" w:cs="Arial"/>
          <w:sz w:val="22"/>
          <w:szCs w:val="22"/>
        </w:rPr>
        <w:t>growing network of chargers</w:t>
      </w:r>
      <w:r w:rsidR="009C4B9D">
        <w:rPr>
          <w:rFonts w:ascii="Arial" w:hAnsi="Arial" w:cs="Arial"/>
          <w:sz w:val="22"/>
          <w:szCs w:val="22"/>
        </w:rPr>
        <w:t xml:space="preserve"> </w:t>
      </w:r>
    </w:p>
    <w:p w14:paraId="2A5072BD" w14:textId="7ED264BE" w:rsidR="00E118EC" w:rsidRPr="000935C7" w:rsidRDefault="00E118EC" w:rsidP="00D677B1">
      <w:pPr>
        <w:widowControl/>
        <w:numPr>
          <w:ilvl w:val="0"/>
          <w:numId w:val="26"/>
        </w:numPr>
        <w:shd w:val="clear" w:color="auto" w:fill="FFFFFF"/>
        <w:wordWrap/>
        <w:autoSpaceDE/>
        <w:autoSpaceDN/>
        <w:spacing w:after="0" w:line="360" w:lineRule="auto"/>
        <w:jc w:val="left"/>
        <w:textAlignment w:val="baseline"/>
        <w:rPr>
          <w:rFonts w:ascii="Arial" w:eastAsia="Times New Roman" w:hAnsi="Arial" w:cs="Arial"/>
          <w:sz w:val="22"/>
          <w:lang w:eastAsia="en-US"/>
        </w:rPr>
      </w:pPr>
      <w:r w:rsidRPr="00D677B1">
        <w:rPr>
          <w:rFonts w:ascii="Arial" w:eastAsia="Malgun Gothic" w:hAnsi="Arial" w:cs="Arial"/>
          <w:sz w:val="22"/>
        </w:rPr>
        <w:t xml:space="preserve">IONIQ 5 is the first </w:t>
      </w:r>
      <w:r w:rsidR="00750285">
        <w:rPr>
          <w:rFonts w:ascii="Arial" w:eastAsia="Malgun Gothic" w:hAnsi="Arial" w:cs="Arial"/>
          <w:sz w:val="22"/>
        </w:rPr>
        <w:t xml:space="preserve">model </w:t>
      </w:r>
      <w:r w:rsidRPr="00D677B1">
        <w:rPr>
          <w:rFonts w:ascii="Arial" w:eastAsia="Malgun Gothic" w:hAnsi="Arial" w:cs="Arial"/>
          <w:sz w:val="22"/>
        </w:rPr>
        <w:t xml:space="preserve">in Hyundai’s new </w:t>
      </w:r>
      <w:r w:rsidR="00F07109">
        <w:rPr>
          <w:rFonts w:ascii="Arial" w:eastAsia="Malgun Gothic" w:hAnsi="Arial" w:cs="Arial"/>
          <w:sz w:val="22"/>
        </w:rPr>
        <w:t xml:space="preserve">family of </w:t>
      </w:r>
      <w:r w:rsidR="00750285">
        <w:rPr>
          <w:rFonts w:ascii="Arial" w:eastAsia="Malgun Gothic" w:hAnsi="Arial" w:cs="Arial"/>
          <w:sz w:val="22"/>
        </w:rPr>
        <w:t xml:space="preserve">IONIQ </w:t>
      </w:r>
      <w:r w:rsidRPr="00D677B1">
        <w:rPr>
          <w:rFonts w:ascii="Arial" w:eastAsia="Malgun Gothic" w:hAnsi="Arial" w:cs="Arial"/>
          <w:sz w:val="22"/>
        </w:rPr>
        <w:t>electric vehicle</w:t>
      </w:r>
      <w:r w:rsidR="00750285">
        <w:rPr>
          <w:rFonts w:ascii="Arial" w:eastAsia="Malgun Gothic" w:hAnsi="Arial" w:cs="Arial"/>
          <w:sz w:val="22"/>
        </w:rPr>
        <w:t xml:space="preserve">s </w:t>
      </w:r>
      <w:r w:rsidRPr="00D677B1">
        <w:rPr>
          <w:rFonts w:ascii="Arial" w:eastAsia="Malgun Gothic" w:hAnsi="Arial" w:cs="Arial"/>
          <w:sz w:val="22"/>
        </w:rPr>
        <w:t xml:space="preserve"> </w:t>
      </w:r>
    </w:p>
    <w:bookmarkEnd w:id="0"/>
    <w:p w14:paraId="62363582" w14:textId="77777777" w:rsidR="00320B4F" w:rsidRDefault="00320B4F" w:rsidP="00FE575A">
      <w:pPr>
        <w:widowControl/>
        <w:shd w:val="clear" w:color="auto" w:fill="FFFFFF"/>
        <w:wordWrap/>
        <w:autoSpaceDE/>
        <w:autoSpaceDN/>
        <w:spacing w:after="0" w:line="240" w:lineRule="auto"/>
        <w:ind w:left="720"/>
        <w:jc w:val="left"/>
        <w:textAlignment w:val="baseline"/>
        <w:rPr>
          <w:rFonts w:ascii="Arial" w:eastAsia="Times New Roman" w:hAnsi="Arial" w:cs="Arial"/>
          <w:kern w:val="0"/>
          <w:sz w:val="22"/>
          <w:lang w:eastAsia="en-US"/>
        </w:rPr>
      </w:pPr>
    </w:p>
    <w:p w14:paraId="1FF774D7" w14:textId="734A0DA1" w:rsidR="00B95BC4" w:rsidRDefault="00B95BC4" w:rsidP="00B95BC4">
      <w:pPr>
        <w:widowControl/>
        <w:shd w:val="clear" w:color="auto" w:fill="FFFFFF"/>
        <w:wordWrap/>
        <w:autoSpaceDE/>
        <w:autoSpaceDN/>
        <w:spacing w:after="0" w:line="240" w:lineRule="auto"/>
        <w:jc w:val="left"/>
        <w:textAlignment w:val="baseline"/>
        <w:rPr>
          <w:rFonts w:ascii="Arial" w:eastAsia="Times New Roman" w:hAnsi="Arial" w:cs="Arial"/>
          <w:kern w:val="0"/>
          <w:sz w:val="22"/>
          <w:lang w:eastAsia="en-US"/>
        </w:rPr>
      </w:pPr>
    </w:p>
    <w:p w14:paraId="35BF6CD5" w14:textId="74063150" w:rsidR="00FE575A" w:rsidRDefault="00A16E00" w:rsidP="00B95BC4">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r w:rsidRPr="00A9424A">
        <w:rPr>
          <w:rStyle w:val="Strong"/>
          <w:rFonts w:ascii="Arial" w:hAnsi="Arial" w:cs="Arial"/>
          <w:color w:val="2F3A40"/>
          <w:sz w:val="22"/>
          <w:bdr w:val="none" w:sz="0" w:space="0" w:color="auto" w:frame="1"/>
          <w:shd w:val="clear" w:color="auto" w:fill="FFFFFF"/>
        </w:rPr>
        <w:t xml:space="preserve">SAN DIEGO, Dec. </w:t>
      </w:r>
      <w:r w:rsidR="000971EB" w:rsidRPr="00A9424A">
        <w:rPr>
          <w:rStyle w:val="Strong"/>
          <w:rFonts w:ascii="Arial" w:hAnsi="Arial" w:cs="Arial"/>
          <w:color w:val="2F3A40"/>
          <w:sz w:val="22"/>
          <w:bdr w:val="none" w:sz="0" w:space="0" w:color="auto" w:frame="1"/>
          <w:shd w:val="clear" w:color="auto" w:fill="FFFFFF"/>
        </w:rPr>
        <w:t>7</w:t>
      </w:r>
      <w:r w:rsidRPr="00A9424A">
        <w:rPr>
          <w:rStyle w:val="Strong"/>
          <w:rFonts w:ascii="Arial" w:hAnsi="Arial" w:cs="Arial"/>
          <w:color w:val="2F3A40"/>
          <w:sz w:val="22"/>
          <w:bdr w:val="none" w:sz="0" w:space="0" w:color="auto" w:frame="1"/>
          <w:shd w:val="clear" w:color="auto" w:fill="FFFFFF"/>
        </w:rPr>
        <w:t>, 2021</w:t>
      </w:r>
      <w:r w:rsidRPr="00A9424A">
        <w:rPr>
          <w:rFonts w:ascii="Arial" w:hAnsi="Arial" w:cs="Arial"/>
          <w:color w:val="2F3A40"/>
          <w:sz w:val="22"/>
          <w:shd w:val="clear" w:color="auto" w:fill="FFFFFF"/>
        </w:rPr>
        <w:t> </w:t>
      </w:r>
      <w:r w:rsidRPr="007A2DCD">
        <w:rPr>
          <w:rFonts w:ascii="Arial" w:hAnsi="Arial" w:cs="Arial"/>
          <w:sz w:val="22"/>
          <w:shd w:val="clear" w:color="auto" w:fill="FFFFFF"/>
        </w:rPr>
        <w:t>– </w:t>
      </w:r>
      <w:r w:rsidR="00A9424A" w:rsidRPr="007A2DCD">
        <w:rPr>
          <w:rFonts w:ascii="Arial" w:hAnsi="Arial" w:cs="Arial"/>
        </w:rPr>
        <w:t xml:space="preserve">Hyundai today gave top U.S. media the first opportunity to drive its highly anticipated </w:t>
      </w:r>
      <w:r w:rsidR="009379F9" w:rsidRPr="007A2DCD">
        <w:rPr>
          <w:rFonts w:ascii="Arial" w:hAnsi="Arial" w:cs="Arial"/>
        </w:rPr>
        <w:t>IONIQ 5</w:t>
      </w:r>
      <w:r w:rsidR="00E541C3" w:rsidRPr="007A2DCD">
        <w:rPr>
          <w:rFonts w:ascii="Arial" w:hAnsi="Arial" w:cs="Arial"/>
        </w:rPr>
        <w:t xml:space="preserve"> </w:t>
      </w:r>
      <w:r w:rsidR="000E542F">
        <w:rPr>
          <w:rFonts w:ascii="Arial" w:hAnsi="Arial" w:cs="Arial"/>
        </w:rPr>
        <w:t xml:space="preserve">EV </w:t>
      </w:r>
      <w:r w:rsidR="00E541C3" w:rsidRPr="007A2DCD">
        <w:rPr>
          <w:rFonts w:ascii="Arial" w:hAnsi="Arial" w:cs="Arial"/>
        </w:rPr>
        <w:t xml:space="preserve">and </w:t>
      </w:r>
      <w:r w:rsidR="005F5DF7" w:rsidRPr="007A2DCD">
        <w:rPr>
          <w:rFonts w:ascii="Arial" w:hAnsi="Arial" w:cs="Arial"/>
        </w:rPr>
        <w:t>provide</w:t>
      </w:r>
      <w:r w:rsidR="00451CF4">
        <w:rPr>
          <w:rFonts w:ascii="Arial" w:hAnsi="Arial" w:cs="Arial"/>
        </w:rPr>
        <w:t>d updated specifications</w:t>
      </w:r>
      <w:r w:rsidR="00F36EAF">
        <w:rPr>
          <w:rFonts w:ascii="Arial" w:hAnsi="Arial" w:cs="Arial"/>
        </w:rPr>
        <w:t xml:space="preserve"> and features</w:t>
      </w:r>
      <w:r w:rsidR="00A9424A" w:rsidRPr="007A2DCD">
        <w:rPr>
          <w:rFonts w:ascii="Arial" w:hAnsi="Arial" w:cs="Arial"/>
        </w:rPr>
        <w:t>.</w:t>
      </w:r>
      <w:r w:rsidR="007A2DCD" w:rsidRPr="007A2DCD">
        <w:rPr>
          <w:rFonts w:ascii="Arial" w:hAnsi="Arial" w:cs="Arial"/>
        </w:rPr>
        <w:t xml:space="preserve"> </w:t>
      </w:r>
      <w:r w:rsidR="00CC5B31" w:rsidRPr="007A2DCD">
        <w:rPr>
          <w:rFonts w:ascii="Arial" w:eastAsia="MS PGothic" w:hAnsi="Arial" w:cs="Arial"/>
          <w:kern w:val="0"/>
          <w:sz w:val="22"/>
          <w:lang w:eastAsia="ja-JP"/>
        </w:rPr>
        <w:t>T</w:t>
      </w:r>
      <w:r w:rsidR="00B95BC4" w:rsidRPr="007A2DCD">
        <w:rPr>
          <w:rFonts w:ascii="Arial" w:eastAsia="MS PGothic" w:hAnsi="Arial" w:cs="Arial"/>
          <w:kern w:val="0"/>
          <w:sz w:val="22"/>
          <w:lang w:eastAsia="ja-JP"/>
        </w:rPr>
        <w:t xml:space="preserve">he all-new IONIQ 5, an electric </w:t>
      </w:r>
      <w:r w:rsidR="00670FE5" w:rsidRPr="007A2DCD">
        <w:rPr>
          <w:rFonts w:ascii="Arial" w:eastAsia="MS PGothic" w:hAnsi="Arial" w:cs="Arial"/>
          <w:kern w:val="0"/>
          <w:sz w:val="22"/>
          <w:lang w:eastAsia="ja-JP"/>
        </w:rPr>
        <w:t xml:space="preserve">sport </w:t>
      </w:r>
      <w:r w:rsidR="00B95BC4" w:rsidRPr="007A2DCD">
        <w:rPr>
          <w:rFonts w:ascii="Arial" w:eastAsia="MS PGothic" w:hAnsi="Arial" w:cs="Arial"/>
          <w:kern w:val="0"/>
          <w:sz w:val="22"/>
          <w:lang w:eastAsia="ja-JP"/>
        </w:rPr>
        <w:t>utility vehicle (</w:t>
      </w:r>
      <w:r w:rsidR="00670FE5" w:rsidRPr="007A2DCD">
        <w:rPr>
          <w:rFonts w:ascii="Arial" w:eastAsia="MS PGothic" w:hAnsi="Arial" w:cs="Arial"/>
          <w:kern w:val="0"/>
          <w:sz w:val="22"/>
          <w:lang w:eastAsia="ja-JP"/>
        </w:rPr>
        <w:t>SUV</w:t>
      </w:r>
      <w:r w:rsidR="00B95BC4" w:rsidRPr="007A2DCD">
        <w:rPr>
          <w:rFonts w:ascii="Arial" w:eastAsia="MS PGothic" w:hAnsi="Arial" w:cs="Arial"/>
          <w:kern w:val="0"/>
          <w:sz w:val="22"/>
          <w:lang w:eastAsia="ja-JP"/>
        </w:rPr>
        <w:t xml:space="preserve">) </w:t>
      </w:r>
      <w:r w:rsidR="00CC5B31" w:rsidRPr="007A2DCD">
        <w:rPr>
          <w:rFonts w:ascii="Arial" w:eastAsia="MS PGothic" w:hAnsi="Arial" w:cs="Arial"/>
          <w:kern w:val="0"/>
          <w:sz w:val="22"/>
          <w:lang w:eastAsia="ja-JP"/>
        </w:rPr>
        <w:t xml:space="preserve">features a </w:t>
      </w:r>
      <w:r w:rsidR="00764BB5" w:rsidRPr="007A2DCD">
        <w:rPr>
          <w:rFonts w:ascii="Arial" w:eastAsia="MS PGothic" w:hAnsi="Arial" w:cs="Arial"/>
          <w:kern w:val="0"/>
          <w:sz w:val="22"/>
          <w:lang w:eastAsia="ja-JP"/>
        </w:rPr>
        <w:t>driving range</w:t>
      </w:r>
      <w:r w:rsidR="00204E0A" w:rsidRPr="007A2DCD">
        <w:rPr>
          <w:rFonts w:ascii="Arial" w:eastAsia="MS PGothic" w:hAnsi="Arial" w:cs="Arial"/>
          <w:kern w:val="0"/>
          <w:sz w:val="22"/>
          <w:lang w:eastAsia="ja-JP"/>
        </w:rPr>
        <w:t xml:space="preserve"> of </w:t>
      </w:r>
      <w:r w:rsidR="00CC5B31" w:rsidRPr="007A2DCD">
        <w:rPr>
          <w:rFonts w:ascii="Arial" w:eastAsia="MS PGothic" w:hAnsi="Arial" w:cs="Arial"/>
          <w:kern w:val="0"/>
          <w:sz w:val="22"/>
          <w:lang w:eastAsia="ja-JP"/>
        </w:rPr>
        <w:t xml:space="preserve">more than </w:t>
      </w:r>
      <w:r w:rsidR="00204E0A" w:rsidRPr="007A2DCD">
        <w:rPr>
          <w:rFonts w:ascii="Arial" w:eastAsia="MS PGothic" w:hAnsi="Arial" w:cs="Arial"/>
          <w:kern w:val="0"/>
          <w:sz w:val="22"/>
          <w:lang w:eastAsia="ja-JP"/>
        </w:rPr>
        <w:t>300 miles</w:t>
      </w:r>
      <w:r w:rsidR="00764BB5" w:rsidRPr="007A2DCD">
        <w:rPr>
          <w:rFonts w:ascii="Arial" w:eastAsia="MS PGothic" w:hAnsi="Arial" w:cs="Arial"/>
          <w:kern w:val="0"/>
          <w:sz w:val="22"/>
          <w:lang w:eastAsia="ja-JP"/>
        </w:rPr>
        <w:t xml:space="preserve">, </w:t>
      </w:r>
      <w:r w:rsidR="00C5425C" w:rsidRPr="007A2DCD">
        <w:rPr>
          <w:rFonts w:ascii="Arial" w:hAnsi="Arial" w:cs="Arial"/>
          <w:sz w:val="22"/>
          <w:shd w:val="clear" w:color="auto" w:fill="FFFFFF"/>
        </w:rPr>
        <w:t>design inspired by Hyundai’s ‘45’ EV concept</w:t>
      </w:r>
      <w:r w:rsidR="00C03097" w:rsidRPr="007A2DCD">
        <w:rPr>
          <w:rFonts w:ascii="Arial" w:hAnsi="Arial" w:cs="Arial"/>
          <w:sz w:val="22"/>
          <w:shd w:val="clear" w:color="auto" w:fill="FFFFFF"/>
        </w:rPr>
        <w:t>, relevant technology</w:t>
      </w:r>
      <w:r w:rsidR="00817E40" w:rsidRPr="007A2DCD">
        <w:rPr>
          <w:rFonts w:ascii="Arial" w:eastAsia="MS PGothic" w:hAnsi="Arial" w:cs="Arial"/>
          <w:kern w:val="0"/>
          <w:sz w:val="22"/>
          <w:lang w:eastAsia="ja-JP"/>
        </w:rPr>
        <w:t xml:space="preserve"> and best-in-class ultra-fast</w:t>
      </w:r>
      <w:r w:rsidR="00764BB5" w:rsidRPr="007A2DCD">
        <w:rPr>
          <w:rFonts w:ascii="Arial" w:eastAsia="MS PGothic" w:hAnsi="Arial" w:cs="Arial"/>
          <w:kern w:val="0"/>
          <w:sz w:val="22"/>
          <w:lang w:eastAsia="ja-JP"/>
        </w:rPr>
        <w:t xml:space="preserve"> charging </w:t>
      </w:r>
      <w:r w:rsidR="008663D7" w:rsidRPr="007A2DCD">
        <w:rPr>
          <w:rFonts w:ascii="Arial" w:eastAsia="MS PGothic" w:hAnsi="Arial" w:cs="Arial"/>
          <w:kern w:val="0"/>
          <w:sz w:val="22"/>
          <w:lang w:eastAsia="ja-JP"/>
        </w:rPr>
        <w:t xml:space="preserve">from 10 </w:t>
      </w:r>
      <w:r w:rsidR="00764BB5" w:rsidRPr="007A2DCD">
        <w:rPr>
          <w:rFonts w:ascii="Arial" w:eastAsia="MS PGothic" w:hAnsi="Arial" w:cs="Arial"/>
          <w:kern w:val="0"/>
          <w:sz w:val="22"/>
          <w:lang w:eastAsia="ja-JP"/>
        </w:rPr>
        <w:t>to 80 percent in just 18 minutes</w:t>
      </w:r>
      <w:r w:rsidR="00817E40" w:rsidRPr="007A2DCD">
        <w:rPr>
          <w:rFonts w:ascii="Arial" w:eastAsia="MS PGothic" w:hAnsi="Arial" w:cs="Arial"/>
          <w:kern w:val="0"/>
          <w:sz w:val="22"/>
          <w:lang w:eastAsia="ja-JP"/>
        </w:rPr>
        <w:t xml:space="preserve">. </w:t>
      </w:r>
      <w:r w:rsidR="00320B4F" w:rsidRPr="007A2DCD">
        <w:rPr>
          <w:rFonts w:ascii="Arial" w:eastAsia="MS PGothic" w:hAnsi="Arial" w:cs="Arial"/>
          <w:kern w:val="0"/>
          <w:sz w:val="22"/>
          <w:lang w:eastAsia="ja-JP"/>
        </w:rPr>
        <w:t xml:space="preserve">IONIQ 5 rides on Hyundai’s </w:t>
      </w:r>
      <w:r w:rsidR="000935C7" w:rsidRPr="007A2DCD">
        <w:rPr>
          <w:rFonts w:ascii="Arial" w:eastAsia="MS PGothic" w:hAnsi="Arial" w:cs="Arial"/>
          <w:kern w:val="0"/>
          <w:sz w:val="22"/>
          <w:lang w:eastAsia="ja-JP"/>
        </w:rPr>
        <w:t xml:space="preserve">exclusive </w:t>
      </w:r>
      <w:hyperlink r:id="rId12" w:history="1">
        <w:r w:rsidR="00320B4F" w:rsidRPr="007A2DCD">
          <w:rPr>
            <w:rStyle w:val="Hyperlink"/>
            <w:rFonts w:ascii="Arial" w:eastAsia="MS PGothic" w:hAnsi="Arial" w:cs="Arial"/>
            <w:color w:val="auto"/>
            <w:kern w:val="0"/>
            <w:sz w:val="22"/>
            <w:lang w:eastAsia="ja-JP"/>
          </w:rPr>
          <w:t>Electric-Global Modular Platform</w:t>
        </w:r>
      </w:hyperlink>
      <w:r w:rsidR="00320B4F" w:rsidRPr="007A2DCD">
        <w:rPr>
          <w:rFonts w:ascii="Arial" w:eastAsia="MS PGothic" w:hAnsi="Arial" w:cs="Arial"/>
          <w:kern w:val="0"/>
          <w:sz w:val="22"/>
          <w:lang w:eastAsia="ja-JP"/>
        </w:rPr>
        <w:t xml:space="preserve"> (E-</w:t>
      </w:r>
      <w:r w:rsidR="00320B4F" w:rsidRPr="00320B4F">
        <w:rPr>
          <w:rFonts w:ascii="Arial" w:eastAsia="MS PGothic" w:hAnsi="Arial" w:cs="Arial"/>
          <w:kern w:val="0"/>
          <w:sz w:val="22"/>
          <w:lang w:eastAsia="ja-JP"/>
        </w:rPr>
        <w:t xml:space="preserve">GMP) </w:t>
      </w:r>
      <w:r w:rsidR="000935C7">
        <w:rPr>
          <w:rFonts w:ascii="Arial" w:eastAsia="MS PGothic" w:hAnsi="Arial" w:cs="Arial"/>
          <w:kern w:val="0"/>
          <w:sz w:val="22"/>
          <w:lang w:eastAsia="ja-JP"/>
        </w:rPr>
        <w:t>that allows for more interior space</w:t>
      </w:r>
      <w:r w:rsidR="00830FB4">
        <w:rPr>
          <w:rFonts w:ascii="Arial" w:eastAsia="MS PGothic" w:hAnsi="Arial" w:cs="Arial"/>
          <w:kern w:val="0"/>
          <w:sz w:val="22"/>
          <w:lang w:eastAsia="ja-JP"/>
        </w:rPr>
        <w:t xml:space="preserve"> and </w:t>
      </w:r>
      <w:r w:rsidR="009F4CA9">
        <w:rPr>
          <w:rFonts w:ascii="Arial" w:eastAsia="MS PGothic" w:hAnsi="Arial" w:cs="Arial"/>
          <w:kern w:val="0"/>
          <w:sz w:val="22"/>
          <w:lang w:eastAsia="ja-JP"/>
        </w:rPr>
        <w:t xml:space="preserve">optimized </w:t>
      </w:r>
      <w:r w:rsidR="00830FB4">
        <w:rPr>
          <w:rFonts w:ascii="Arial" w:eastAsia="MS PGothic" w:hAnsi="Arial" w:cs="Arial"/>
          <w:kern w:val="0"/>
          <w:sz w:val="22"/>
          <w:lang w:eastAsia="ja-JP"/>
        </w:rPr>
        <w:t>performance.</w:t>
      </w:r>
      <w:r w:rsidR="00DA5862">
        <w:rPr>
          <w:rFonts w:ascii="Arial" w:eastAsia="MS PGothic" w:hAnsi="Arial" w:cs="Arial"/>
          <w:kern w:val="0"/>
          <w:sz w:val="22"/>
          <w:lang w:eastAsia="ja-JP"/>
        </w:rPr>
        <w:t xml:space="preserve"> IONIQ 5 </w:t>
      </w:r>
      <w:r w:rsidR="00320B4F">
        <w:rPr>
          <w:rFonts w:ascii="Arial" w:eastAsia="MS PGothic" w:hAnsi="Arial" w:cs="Arial"/>
          <w:kern w:val="0"/>
          <w:sz w:val="22"/>
          <w:lang w:eastAsia="ja-JP"/>
        </w:rPr>
        <w:t xml:space="preserve">is part </w:t>
      </w:r>
      <w:r w:rsidR="00320B4F" w:rsidRPr="00770E74">
        <w:rPr>
          <w:rFonts w:ascii="Arial" w:eastAsia="MS PGothic" w:hAnsi="Arial" w:cs="Arial"/>
          <w:kern w:val="0"/>
          <w:sz w:val="22"/>
          <w:lang w:eastAsia="ja-JP"/>
        </w:rPr>
        <w:t xml:space="preserve">of Hyundai Motor Group’s plan to introduce 23 BEV models and sell 1 million BEV units worldwide by 2025. IONIQ 5 goes on sale </w:t>
      </w:r>
      <w:r w:rsidR="00CC5B31">
        <w:rPr>
          <w:rFonts w:ascii="Arial" w:eastAsia="MS PGothic" w:hAnsi="Arial" w:cs="Arial"/>
          <w:kern w:val="0"/>
          <w:sz w:val="22"/>
          <w:lang w:eastAsia="ja-JP"/>
        </w:rPr>
        <w:t>by the end of the year.</w:t>
      </w:r>
      <w:r w:rsidR="00E07E27">
        <w:rPr>
          <w:rFonts w:ascii="Arial" w:eastAsia="MS PGothic" w:hAnsi="Arial" w:cs="Arial"/>
          <w:kern w:val="0"/>
          <w:sz w:val="22"/>
          <w:lang w:eastAsia="ja-JP"/>
        </w:rPr>
        <w:t xml:space="preserve"> When equipped with a single motor (2WD), IONIQ 5’s maximum </w:t>
      </w:r>
      <w:r w:rsidR="00B82EFE">
        <w:rPr>
          <w:rFonts w:ascii="Arial" w:eastAsia="MS PGothic" w:hAnsi="Arial" w:cs="Arial"/>
          <w:kern w:val="0"/>
          <w:sz w:val="22"/>
          <w:lang w:eastAsia="ja-JP"/>
        </w:rPr>
        <w:t xml:space="preserve">EPA estimated </w:t>
      </w:r>
      <w:r w:rsidR="00E07E27">
        <w:rPr>
          <w:rFonts w:ascii="Arial" w:eastAsia="MS PGothic" w:hAnsi="Arial" w:cs="Arial"/>
          <w:kern w:val="0"/>
          <w:sz w:val="22"/>
          <w:lang w:eastAsia="ja-JP"/>
        </w:rPr>
        <w:t xml:space="preserve">driving range on a single charge is 303 miles. The maximum </w:t>
      </w:r>
      <w:r w:rsidR="00F95356">
        <w:rPr>
          <w:rFonts w:ascii="Arial" w:eastAsia="MS PGothic" w:hAnsi="Arial" w:cs="Arial"/>
          <w:kern w:val="0"/>
          <w:sz w:val="22"/>
          <w:lang w:eastAsia="ja-JP"/>
        </w:rPr>
        <w:t xml:space="preserve">EPA estimated </w:t>
      </w:r>
      <w:r w:rsidR="00E07E27">
        <w:rPr>
          <w:rFonts w:ascii="Arial" w:eastAsia="MS PGothic" w:hAnsi="Arial" w:cs="Arial"/>
          <w:kern w:val="0"/>
          <w:sz w:val="22"/>
          <w:lang w:eastAsia="ja-JP"/>
        </w:rPr>
        <w:t>range of the dual motor all-wheel drive models is 256</w:t>
      </w:r>
      <w:r w:rsidR="00B23266">
        <w:rPr>
          <w:rFonts w:ascii="Arial" w:eastAsia="MS PGothic" w:hAnsi="Arial" w:cs="Arial"/>
          <w:kern w:val="0"/>
          <w:sz w:val="22"/>
          <w:lang w:eastAsia="ja-JP"/>
        </w:rPr>
        <w:t xml:space="preserve"> miles</w:t>
      </w:r>
      <w:r w:rsidR="00E07E27">
        <w:rPr>
          <w:rFonts w:ascii="Arial" w:eastAsia="MS PGothic" w:hAnsi="Arial" w:cs="Arial"/>
          <w:kern w:val="0"/>
          <w:sz w:val="22"/>
          <w:lang w:eastAsia="ja-JP"/>
        </w:rPr>
        <w:t xml:space="preserve">. </w:t>
      </w:r>
      <w:r w:rsidR="00CC5B31">
        <w:rPr>
          <w:rFonts w:ascii="Arial" w:eastAsia="MS PGothic" w:hAnsi="Arial" w:cs="Arial"/>
          <w:kern w:val="0"/>
          <w:sz w:val="22"/>
          <w:lang w:eastAsia="ja-JP"/>
        </w:rPr>
        <w:t xml:space="preserve"> </w:t>
      </w:r>
    </w:p>
    <w:p w14:paraId="1B3954F4" w14:textId="229DF6A2" w:rsidR="001F1D26" w:rsidRDefault="001F1D26" w:rsidP="00B95BC4">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p>
    <w:p w14:paraId="2D7FFCC4" w14:textId="3F20B31A" w:rsidR="001F1D26" w:rsidRDefault="001F1D26" w:rsidP="00B95BC4">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r w:rsidRPr="001F1D26">
        <w:rPr>
          <w:rFonts w:ascii="Arial" w:eastAsia="MS PGothic" w:hAnsi="Arial" w:cs="Arial"/>
          <w:kern w:val="0"/>
          <w:sz w:val="22"/>
          <w:lang w:eastAsia="ja-JP"/>
        </w:rPr>
        <w:lastRenderedPageBreak/>
        <w:t>“</w:t>
      </w:r>
      <w:r>
        <w:rPr>
          <w:rFonts w:ascii="Arial" w:eastAsia="MS PGothic" w:hAnsi="Arial" w:cs="Arial"/>
          <w:kern w:val="0"/>
          <w:sz w:val="22"/>
          <w:lang w:eastAsia="ja-JP"/>
        </w:rPr>
        <w:t>IONIQ 5 introduce</w:t>
      </w:r>
      <w:r w:rsidR="00286C52">
        <w:rPr>
          <w:rFonts w:ascii="Arial" w:eastAsia="MS PGothic" w:hAnsi="Arial" w:cs="Arial"/>
          <w:kern w:val="0"/>
          <w:sz w:val="22"/>
          <w:lang w:eastAsia="ja-JP"/>
        </w:rPr>
        <w:t>s</w:t>
      </w:r>
      <w:r>
        <w:rPr>
          <w:rFonts w:ascii="Arial" w:eastAsia="MS PGothic" w:hAnsi="Arial" w:cs="Arial"/>
          <w:kern w:val="0"/>
          <w:sz w:val="22"/>
          <w:lang w:eastAsia="ja-JP"/>
        </w:rPr>
        <w:t xml:space="preserve"> the Hyundai brand to a whole new set of buyers,</w:t>
      </w:r>
      <w:r w:rsidR="0032433D">
        <w:rPr>
          <w:rFonts w:ascii="Arial" w:eastAsia="MS PGothic" w:hAnsi="Arial" w:cs="Arial"/>
          <w:kern w:val="0"/>
          <w:sz w:val="22"/>
          <w:lang w:eastAsia="ja-JP"/>
        </w:rPr>
        <w:t>”</w:t>
      </w:r>
      <w:r>
        <w:rPr>
          <w:rFonts w:ascii="Arial" w:eastAsia="MS PGothic" w:hAnsi="Arial" w:cs="Arial"/>
          <w:kern w:val="0"/>
          <w:sz w:val="22"/>
          <w:lang w:eastAsia="ja-JP"/>
        </w:rPr>
        <w:t xml:space="preserve"> </w:t>
      </w:r>
      <w:r w:rsidRPr="001F1D26">
        <w:rPr>
          <w:rFonts w:ascii="Arial" w:eastAsia="MS PGothic" w:hAnsi="Arial" w:cs="Arial"/>
          <w:kern w:val="0"/>
          <w:sz w:val="22"/>
          <w:lang w:eastAsia="ja-JP"/>
        </w:rPr>
        <w:t>said José Muñoz, president and CEO, Hyundai Motor America. “</w:t>
      </w:r>
      <w:r>
        <w:rPr>
          <w:rFonts w:ascii="Arial" w:eastAsia="MS PGothic" w:hAnsi="Arial" w:cs="Arial"/>
          <w:kern w:val="0"/>
          <w:sz w:val="22"/>
          <w:lang w:eastAsia="ja-JP"/>
        </w:rPr>
        <w:t xml:space="preserve">Once </w:t>
      </w:r>
      <w:r w:rsidR="003A2F14">
        <w:rPr>
          <w:rFonts w:ascii="Arial" w:eastAsia="MS PGothic" w:hAnsi="Arial" w:cs="Arial"/>
          <w:kern w:val="0"/>
          <w:sz w:val="22"/>
          <w:lang w:eastAsia="ja-JP"/>
        </w:rPr>
        <w:t>behind the steering wheel</w:t>
      </w:r>
      <w:r>
        <w:rPr>
          <w:rFonts w:ascii="Arial" w:eastAsia="MS PGothic" w:hAnsi="Arial" w:cs="Arial"/>
          <w:kern w:val="0"/>
          <w:sz w:val="22"/>
          <w:lang w:eastAsia="ja-JP"/>
        </w:rPr>
        <w:t>, they are going to be shocked by the range, power, comfort</w:t>
      </w:r>
      <w:r w:rsidR="001514CF">
        <w:rPr>
          <w:rFonts w:ascii="Arial" w:eastAsia="MS PGothic" w:hAnsi="Arial" w:cs="Arial"/>
          <w:kern w:val="0"/>
          <w:sz w:val="22"/>
          <w:lang w:eastAsia="ja-JP"/>
        </w:rPr>
        <w:t>, interior space</w:t>
      </w:r>
      <w:r>
        <w:rPr>
          <w:rFonts w:ascii="Arial" w:eastAsia="MS PGothic" w:hAnsi="Arial" w:cs="Arial"/>
          <w:kern w:val="0"/>
          <w:sz w:val="22"/>
          <w:lang w:eastAsia="ja-JP"/>
        </w:rPr>
        <w:t xml:space="preserve"> and advanced technology.</w:t>
      </w:r>
      <w:r w:rsidR="001514CF">
        <w:rPr>
          <w:rFonts w:ascii="Arial" w:eastAsia="MS PGothic" w:hAnsi="Arial" w:cs="Arial"/>
          <w:kern w:val="0"/>
          <w:sz w:val="22"/>
          <w:lang w:eastAsia="ja-JP"/>
        </w:rPr>
        <w:t xml:space="preserve"> Owning one is going to be a new experience</w:t>
      </w:r>
      <w:r w:rsidR="00632E73">
        <w:rPr>
          <w:rFonts w:ascii="Arial" w:eastAsia="MS PGothic" w:hAnsi="Arial" w:cs="Arial"/>
          <w:kern w:val="0"/>
          <w:sz w:val="22"/>
          <w:lang w:eastAsia="ja-JP"/>
        </w:rPr>
        <w:t xml:space="preserve"> and lifestyle</w:t>
      </w:r>
      <w:r w:rsidR="001514CF">
        <w:rPr>
          <w:rFonts w:ascii="Arial" w:eastAsia="MS PGothic" w:hAnsi="Arial" w:cs="Arial"/>
          <w:kern w:val="0"/>
          <w:sz w:val="22"/>
          <w:lang w:eastAsia="ja-JP"/>
        </w:rPr>
        <w:t xml:space="preserve"> that only the IONIQ </w:t>
      </w:r>
      <w:r w:rsidR="00632E73">
        <w:rPr>
          <w:rFonts w:ascii="Arial" w:eastAsia="MS PGothic" w:hAnsi="Arial" w:cs="Arial"/>
          <w:kern w:val="0"/>
          <w:sz w:val="22"/>
          <w:lang w:eastAsia="ja-JP"/>
        </w:rPr>
        <w:t>brand</w:t>
      </w:r>
      <w:r w:rsidR="001514CF">
        <w:rPr>
          <w:rFonts w:ascii="Arial" w:eastAsia="MS PGothic" w:hAnsi="Arial" w:cs="Arial"/>
          <w:kern w:val="0"/>
          <w:sz w:val="22"/>
          <w:lang w:eastAsia="ja-JP"/>
        </w:rPr>
        <w:t xml:space="preserve"> can provide.</w:t>
      </w:r>
      <w:r w:rsidRPr="001F1D26">
        <w:rPr>
          <w:rFonts w:ascii="Arial" w:eastAsia="MS PGothic" w:hAnsi="Arial" w:cs="Arial"/>
          <w:kern w:val="0"/>
          <w:sz w:val="22"/>
          <w:lang w:eastAsia="ja-JP"/>
        </w:rPr>
        <w:t>”</w:t>
      </w:r>
    </w:p>
    <w:p w14:paraId="280C20D4" w14:textId="0BB61BC3" w:rsidR="00446290" w:rsidRDefault="00327B92" w:rsidP="005A3434">
      <w:pPr>
        <w:widowControl/>
        <w:shd w:val="clear" w:color="auto" w:fill="FFFFFF"/>
        <w:wordWrap/>
        <w:autoSpaceDE/>
        <w:autoSpaceDN/>
        <w:spacing w:after="0" w:line="360" w:lineRule="auto"/>
        <w:jc w:val="center"/>
        <w:textAlignment w:val="baseline"/>
        <w:rPr>
          <w:rFonts w:ascii="Arial" w:eastAsia="MS PGothic" w:hAnsi="Arial" w:cs="Arial"/>
          <w:kern w:val="0"/>
          <w:sz w:val="22"/>
          <w:lang w:eastAsia="ja-JP"/>
        </w:rPr>
      </w:pPr>
      <w:r w:rsidRPr="00623EE0">
        <w:rPr>
          <w:rFonts w:ascii="Arial" w:hAnsi="Arial" w:cs="Arial"/>
          <w:noProof/>
          <w:sz w:val="22"/>
          <w:lang w:eastAsia="en-US"/>
        </w:rPr>
        <w:drawing>
          <wp:inline distT="0" distB="0" distL="0" distR="0" wp14:anchorId="6453C355" wp14:editId="4EF373AF">
            <wp:extent cx="6332220" cy="3825875"/>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32220" cy="3825875"/>
                    </a:xfrm>
                    <a:prstGeom prst="rect">
                      <a:avLst/>
                    </a:prstGeom>
                  </pic:spPr>
                </pic:pic>
              </a:graphicData>
            </a:graphic>
          </wp:inline>
        </w:drawing>
      </w:r>
    </w:p>
    <w:p w14:paraId="7F5904A2" w14:textId="730D78A2" w:rsidR="00FE575A" w:rsidRDefault="00301209" w:rsidP="00FE575A">
      <w:pPr>
        <w:widowControl/>
        <w:shd w:val="clear" w:color="auto" w:fill="FFFFFF"/>
        <w:wordWrap/>
        <w:autoSpaceDE/>
        <w:autoSpaceDN/>
        <w:spacing w:after="0" w:line="360" w:lineRule="auto"/>
        <w:jc w:val="left"/>
        <w:textAlignment w:val="baseline"/>
        <w:rPr>
          <w:rFonts w:ascii="Arial" w:eastAsia="MS PGothic" w:hAnsi="Arial" w:cs="Arial"/>
          <w:b/>
          <w:kern w:val="0"/>
          <w:sz w:val="22"/>
          <w:lang w:eastAsia="ja-JP"/>
        </w:rPr>
      </w:pPr>
      <w:r>
        <w:rPr>
          <w:rFonts w:ascii="Arial" w:eastAsia="MS PGothic" w:hAnsi="Arial" w:cs="Arial"/>
          <w:b/>
          <w:kern w:val="0"/>
          <w:sz w:val="22"/>
          <w:lang w:eastAsia="ja-JP"/>
        </w:rPr>
        <w:t xml:space="preserve">Sleek and Sophisticated </w:t>
      </w:r>
      <w:r w:rsidR="00FE575A" w:rsidRPr="00FE575A">
        <w:rPr>
          <w:rFonts w:ascii="Arial" w:eastAsia="MS PGothic" w:hAnsi="Arial" w:cs="Arial"/>
          <w:b/>
          <w:kern w:val="0"/>
          <w:sz w:val="22"/>
          <w:lang w:eastAsia="ja-JP"/>
        </w:rPr>
        <w:t>Design</w:t>
      </w:r>
      <w:r w:rsidR="00446290">
        <w:rPr>
          <w:rFonts w:ascii="Arial" w:eastAsia="MS PGothic" w:hAnsi="Arial" w:cs="Arial"/>
          <w:b/>
          <w:kern w:val="0"/>
          <w:sz w:val="22"/>
          <w:lang w:eastAsia="ja-JP"/>
        </w:rPr>
        <w:t xml:space="preserve"> </w:t>
      </w:r>
      <w:r w:rsidR="00DD517C">
        <w:rPr>
          <w:rFonts w:ascii="Arial" w:eastAsia="MS PGothic" w:hAnsi="Arial" w:cs="Arial"/>
          <w:b/>
          <w:kern w:val="0"/>
          <w:sz w:val="22"/>
          <w:lang w:eastAsia="ja-JP"/>
        </w:rPr>
        <w:t>Links Past, Present and Future</w:t>
      </w:r>
    </w:p>
    <w:p w14:paraId="26073C2D" w14:textId="2270479D" w:rsidR="00286C52" w:rsidRDefault="00286C52" w:rsidP="00FE575A">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r>
        <w:rPr>
          <w:rFonts w:ascii="Arial" w:eastAsia="MS PGothic" w:hAnsi="Arial" w:cs="Arial"/>
          <w:kern w:val="0"/>
          <w:sz w:val="22"/>
          <w:lang w:eastAsia="ja-JP"/>
        </w:rPr>
        <w:t xml:space="preserve">IONIQ 5’s progressive design represents a departure from past norms, exploring a new design freedom offered by </w:t>
      </w:r>
      <w:r w:rsidR="00817E40">
        <w:rPr>
          <w:rFonts w:ascii="Arial" w:eastAsia="MS PGothic" w:hAnsi="Arial" w:cs="Arial"/>
          <w:kern w:val="0"/>
          <w:sz w:val="22"/>
          <w:lang w:eastAsia="ja-JP"/>
        </w:rPr>
        <w:t xml:space="preserve">a </w:t>
      </w:r>
      <w:r>
        <w:rPr>
          <w:rFonts w:ascii="Arial" w:eastAsia="MS PGothic" w:hAnsi="Arial" w:cs="Arial"/>
          <w:kern w:val="0"/>
          <w:sz w:val="22"/>
          <w:lang w:eastAsia="ja-JP"/>
        </w:rPr>
        <w:t xml:space="preserve">dedicated BEV platform. </w:t>
      </w:r>
      <w:r w:rsidR="00C64DB5" w:rsidRPr="00C64DB5">
        <w:rPr>
          <w:rFonts w:ascii="Arial" w:eastAsia="MS PGothic" w:hAnsi="Arial" w:cs="Arial"/>
          <w:kern w:val="0"/>
          <w:sz w:val="22"/>
          <w:lang w:eastAsia="ja-JP"/>
        </w:rPr>
        <w:t xml:space="preserve">IONIQ 5’s design language </w:t>
      </w:r>
      <w:r w:rsidR="00C64DB5" w:rsidRPr="00817E40">
        <w:rPr>
          <w:rFonts w:ascii="Arial" w:eastAsia="MS PGothic" w:hAnsi="Arial" w:cs="Arial"/>
          <w:kern w:val="0"/>
          <w:sz w:val="22"/>
          <w:lang w:eastAsia="ja-JP"/>
        </w:rPr>
        <w:t>drew inspiration from Hyundai’s ‘45’ EV concept, which debuted at 2019 International Motor Show Germany.</w:t>
      </w:r>
      <w:r w:rsidR="000C671B" w:rsidRPr="00817E40">
        <w:rPr>
          <w:rFonts w:ascii="Arial" w:eastAsia="MS PGothic" w:hAnsi="Arial" w:cs="Arial"/>
          <w:kern w:val="0"/>
          <w:sz w:val="22"/>
          <w:lang w:eastAsia="ja-JP"/>
        </w:rPr>
        <w:t xml:space="preserve"> IONIQ 5 </w:t>
      </w:r>
      <w:r w:rsidR="000C671B" w:rsidRPr="00817E40">
        <w:rPr>
          <w:rFonts w:ascii="Arial" w:eastAsiaTheme="majorHAnsi" w:hAnsi="Arial" w:cs="Arial"/>
          <w:sz w:val="22"/>
        </w:rPr>
        <w:t xml:space="preserve">captures </w:t>
      </w:r>
      <w:r w:rsidR="00861FAE" w:rsidRPr="00817E40">
        <w:rPr>
          <w:rFonts w:ascii="Arial" w:eastAsiaTheme="majorHAnsi" w:hAnsi="Arial" w:cs="Arial"/>
          <w:sz w:val="22"/>
        </w:rPr>
        <w:t xml:space="preserve">the character and </w:t>
      </w:r>
      <w:r w:rsidR="000C671B" w:rsidRPr="00817E40">
        <w:rPr>
          <w:rFonts w:ascii="Arial" w:eastAsiaTheme="majorHAnsi" w:hAnsi="Arial" w:cs="Arial"/>
          <w:sz w:val="22"/>
        </w:rPr>
        <w:t>many details of the concept car.</w:t>
      </w:r>
      <w:r w:rsidR="00C64DB5" w:rsidRPr="00817E40">
        <w:rPr>
          <w:rFonts w:ascii="Arial" w:eastAsia="MS PGothic" w:hAnsi="Arial" w:cs="Arial"/>
          <w:kern w:val="0"/>
          <w:sz w:val="22"/>
          <w:lang w:eastAsia="ja-JP"/>
        </w:rPr>
        <w:t xml:space="preserve"> </w:t>
      </w:r>
    </w:p>
    <w:p w14:paraId="487821FC" w14:textId="675F5A25" w:rsidR="00E46C2C" w:rsidRDefault="00E46C2C" w:rsidP="00FE575A">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p>
    <w:p w14:paraId="1C1B986C" w14:textId="1745C1DC" w:rsidR="00446290" w:rsidRPr="00E46C2C" w:rsidRDefault="00286C52" w:rsidP="00E46C2C">
      <w:pPr>
        <w:pStyle w:val="ListParagraph"/>
        <w:numPr>
          <w:ilvl w:val="0"/>
          <w:numId w:val="36"/>
        </w:numPr>
        <w:shd w:val="clear" w:color="auto" w:fill="FFFFFF"/>
        <w:spacing w:line="360" w:lineRule="auto"/>
        <w:jc w:val="left"/>
        <w:textAlignment w:val="baseline"/>
        <w:rPr>
          <w:rFonts w:ascii="Arial" w:eastAsia="MS PGothic" w:hAnsi="Arial" w:cs="Arial"/>
          <w:b/>
          <w:sz w:val="22"/>
          <w:lang w:eastAsia="ja-JP"/>
        </w:rPr>
      </w:pPr>
      <w:r w:rsidRPr="00E46C2C">
        <w:rPr>
          <w:rFonts w:ascii="Arial" w:eastAsia="MS PGothic" w:hAnsi="Arial" w:cs="Arial"/>
          <w:sz w:val="22"/>
          <w:lang w:eastAsia="ja-JP"/>
        </w:rPr>
        <w:t>Extended 118</w:t>
      </w:r>
      <w:r w:rsidR="00187CDD">
        <w:rPr>
          <w:rFonts w:ascii="Arial" w:eastAsia="MS PGothic" w:hAnsi="Arial" w:cs="Arial"/>
          <w:sz w:val="22"/>
          <w:lang w:eastAsia="ja-JP"/>
        </w:rPr>
        <w:t>.1</w:t>
      </w:r>
      <w:r w:rsidRPr="00E46C2C">
        <w:rPr>
          <w:rFonts w:ascii="Arial" w:eastAsia="MS PGothic" w:hAnsi="Arial" w:cs="Arial"/>
          <w:sz w:val="22"/>
          <w:lang w:eastAsia="ja-JP"/>
        </w:rPr>
        <w:t>-inch wheelbase</w:t>
      </w:r>
      <w:r w:rsidR="00195699" w:rsidRPr="00E46C2C">
        <w:rPr>
          <w:rFonts w:ascii="Arial" w:eastAsia="MS PGothic" w:hAnsi="Arial" w:cs="Arial"/>
          <w:sz w:val="22"/>
          <w:lang w:eastAsia="ja-JP"/>
        </w:rPr>
        <w:t xml:space="preserve"> </w:t>
      </w:r>
      <w:r w:rsidR="00E46C2C" w:rsidRPr="00E46C2C">
        <w:rPr>
          <w:rFonts w:ascii="Arial" w:eastAsia="MS PGothic" w:hAnsi="Arial" w:cs="Arial"/>
          <w:sz w:val="22"/>
          <w:lang w:eastAsia="ja-JP"/>
        </w:rPr>
        <w:t xml:space="preserve">- </w:t>
      </w:r>
      <w:r w:rsidR="00817E40" w:rsidRPr="00E46C2C">
        <w:rPr>
          <w:rFonts w:ascii="Arial" w:eastAsia="MS PGothic" w:hAnsi="Arial" w:cs="Arial"/>
          <w:sz w:val="22"/>
          <w:lang w:eastAsia="ja-JP"/>
        </w:rPr>
        <w:t>IONIQ 5 has the longest wheelbase in Hyundai’s U.S. product lineup</w:t>
      </w:r>
      <w:r w:rsidRPr="00E46C2C">
        <w:rPr>
          <w:rFonts w:ascii="Arial" w:eastAsia="MS PGothic" w:hAnsi="Arial" w:cs="Arial"/>
          <w:sz w:val="22"/>
          <w:lang w:eastAsia="ja-JP"/>
        </w:rPr>
        <w:t xml:space="preserve"> </w:t>
      </w:r>
    </w:p>
    <w:p w14:paraId="59CCAB14" w14:textId="41057CA0" w:rsidR="00195699" w:rsidRPr="00DB429D" w:rsidRDefault="00DB429D" w:rsidP="00446290">
      <w:pPr>
        <w:pStyle w:val="ListParagraph"/>
        <w:numPr>
          <w:ilvl w:val="0"/>
          <w:numId w:val="36"/>
        </w:numPr>
        <w:shd w:val="clear" w:color="auto" w:fill="FFFFFF"/>
        <w:spacing w:line="360" w:lineRule="auto"/>
        <w:jc w:val="left"/>
        <w:textAlignment w:val="baseline"/>
        <w:rPr>
          <w:rFonts w:ascii="Arial" w:eastAsia="MS PGothic" w:hAnsi="Arial" w:cs="Arial"/>
          <w:b/>
          <w:sz w:val="22"/>
          <w:lang w:eastAsia="ja-JP"/>
        </w:rPr>
      </w:pPr>
      <w:r>
        <w:rPr>
          <w:rFonts w:ascii="Arial" w:eastAsia="MS PGothic" w:hAnsi="Arial" w:cs="Arial"/>
          <w:sz w:val="22"/>
          <w:lang w:eastAsia="ja-JP"/>
        </w:rPr>
        <w:t xml:space="preserve">Cutting-edge </w:t>
      </w:r>
      <w:proofErr w:type="spellStart"/>
      <w:r w:rsidR="00195699">
        <w:rPr>
          <w:rFonts w:ascii="Arial" w:eastAsia="MS PGothic" w:hAnsi="Arial" w:cs="Arial"/>
          <w:sz w:val="22"/>
          <w:lang w:eastAsia="ja-JP"/>
        </w:rPr>
        <w:t>Parametic</w:t>
      </w:r>
      <w:proofErr w:type="spellEnd"/>
      <w:r w:rsidR="00195699">
        <w:rPr>
          <w:rFonts w:ascii="Arial" w:eastAsia="MS PGothic" w:hAnsi="Arial" w:cs="Arial"/>
          <w:sz w:val="22"/>
          <w:lang w:eastAsia="ja-JP"/>
        </w:rPr>
        <w:t xml:space="preserve"> Pixel</w:t>
      </w:r>
      <w:r>
        <w:rPr>
          <w:rFonts w:ascii="Arial" w:eastAsia="MS PGothic" w:hAnsi="Arial" w:cs="Arial"/>
          <w:sz w:val="22"/>
          <w:lang w:eastAsia="ja-JP"/>
        </w:rPr>
        <w:t xml:space="preserve"> </w:t>
      </w:r>
      <w:r w:rsidR="00187CDD">
        <w:rPr>
          <w:rFonts w:ascii="Arial" w:eastAsia="MS PGothic" w:hAnsi="Arial" w:cs="Arial"/>
          <w:sz w:val="22"/>
          <w:lang w:eastAsia="ja-JP"/>
        </w:rPr>
        <w:t xml:space="preserve">LED </w:t>
      </w:r>
      <w:r>
        <w:rPr>
          <w:rFonts w:ascii="Arial" w:eastAsia="MS PGothic" w:hAnsi="Arial" w:cs="Arial"/>
          <w:sz w:val="22"/>
          <w:lang w:eastAsia="ja-JP"/>
        </w:rPr>
        <w:t>light</w:t>
      </w:r>
      <w:r w:rsidR="008124A4">
        <w:rPr>
          <w:rFonts w:ascii="Arial" w:eastAsia="MS PGothic" w:hAnsi="Arial" w:cs="Arial"/>
          <w:sz w:val="22"/>
          <w:lang w:eastAsia="ja-JP"/>
        </w:rPr>
        <w:t>ing</w:t>
      </w:r>
      <w:r w:rsidR="00187CDD">
        <w:rPr>
          <w:rFonts w:ascii="Arial" w:eastAsia="MS PGothic" w:hAnsi="Arial" w:cs="Arial"/>
          <w:sz w:val="22"/>
          <w:lang w:eastAsia="ja-JP"/>
        </w:rPr>
        <w:t xml:space="preserve"> elements</w:t>
      </w:r>
      <w:r w:rsidR="008124A4">
        <w:rPr>
          <w:rFonts w:ascii="Arial" w:eastAsia="MS PGothic" w:hAnsi="Arial" w:cs="Arial"/>
          <w:sz w:val="22"/>
          <w:lang w:eastAsia="ja-JP"/>
        </w:rPr>
        <w:t xml:space="preserve"> </w:t>
      </w:r>
      <w:r w:rsidR="00195699">
        <w:rPr>
          <w:rFonts w:ascii="Arial" w:eastAsia="MS PGothic" w:hAnsi="Arial" w:cs="Arial"/>
          <w:sz w:val="22"/>
          <w:lang w:eastAsia="ja-JP"/>
        </w:rPr>
        <w:t xml:space="preserve"> </w:t>
      </w:r>
    </w:p>
    <w:p w14:paraId="01C875E5" w14:textId="74BD27B2" w:rsidR="00195699" w:rsidRPr="00195699" w:rsidRDefault="00195699" w:rsidP="00446290">
      <w:pPr>
        <w:pStyle w:val="ListParagraph"/>
        <w:numPr>
          <w:ilvl w:val="0"/>
          <w:numId w:val="36"/>
        </w:numPr>
        <w:shd w:val="clear" w:color="auto" w:fill="FFFFFF"/>
        <w:spacing w:line="360" w:lineRule="auto"/>
        <w:jc w:val="left"/>
        <w:textAlignment w:val="baseline"/>
        <w:rPr>
          <w:rFonts w:ascii="Arial" w:eastAsia="MS PGothic" w:hAnsi="Arial" w:cs="Arial"/>
          <w:b/>
          <w:sz w:val="22"/>
          <w:lang w:eastAsia="ja-JP"/>
        </w:rPr>
      </w:pPr>
      <w:r>
        <w:rPr>
          <w:rFonts w:ascii="Arial" w:eastAsia="MS PGothic" w:hAnsi="Arial" w:cs="Arial"/>
          <w:sz w:val="22"/>
          <w:lang w:eastAsia="ja-JP"/>
        </w:rPr>
        <w:t xml:space="preserve">Eye-catching V-shaped front bumper </w:t>
      </w:r>
      <w:r w:rsidR="008124A4">
        <w:rPr>
          <w:rFonts w:ascii="Arial" w:eastAsia="MS PGothic" w:hAnsi="Arial" w:cs="Arial"/>
          <w:sz w:val="22"/>
          <w:lang w:eastAsia="ja-JP"/>
        </w:rPr>
        <w:t>incorporates</w:t>
      </w:r>
      <w:r>
        <w:rPr>
          <w:rFonts w:ascii="Arial" w:eastAsia="MS PGothic" w:hAnsi="Arial" w:cs="Arial"/>
          <w:sz w:val="22"/>
          <w:lang w:eastAsia="ja-JP"/>
        </w:rPr>
        <w:t xml:space="preserve"> distinctive </w:t>
      </w:r>
      <w:r w:rsidR="002E725F">
        <w:rPr>
          <w:rFonts w:ascii="Arial" w:eastAsia="MS PGothic" w:hAnsi="Arial" w:cs="Arial"/>
          <w:sz w:val="22"/>
          <w:lang w:eastAsia="ja-JP"/>
        </w:rPr>
        <w:t>accent light</w:t>
      </w:r>
      <w:r w:rsidR="00785159">
        <w:rPr>
          <w:rFonts w:ascii="Arial" w:eastAsia="MS PGothic" w:hAnsi="Arial" w:cs="Arial"/>
          <w:sz w:val="22"/>
          <w:lang w:eastAsia="ja-JP"/>
        </w:rPr>
        <w:t>ing</w:t>
      </w:r>
    </w:p>
    <w:p w14:paraId="437D22B5" w14:textId="377429ED" w:rsidR="00195699" w:rsidRPr="00195699" w:rsidRDefault="00195699" w:rsidP="00446290">
      <w:pPr>
        <w:pStyle w:val="ListParagraph"/>
        <w:numPr>
          <w:ilvl w:val="0"/>
          <w:numId w:val="36"/>
        </w:numPr>
        <w:shd w:val="clear" w:color="auto" w:fill="FFFFFF"/>
        <w:spacing w:line="360" w:lineRule="auto"/>
        <w:jc w:val="left"/>
        <w:textAlignment w:val="baseline"/>
        <w:rPr>
          <w:rFonts w:ascii="Arial" w:eastAsia="MS PGothic" w:hAnsi="Arial" w:cs="Arial"/>
          <w:b/>
          <w:sz w:val="22"/>
          <w:lang w:eastAsia="ja-JP"/>
        </w:rPr>
      </w:pPr>
      <w:r>
        <w:rPr>
          <w:rFonts w:ascii="Arial" w:eastAsia="MS PGothic" w:hAnsi="Arial" w:cs="Arial"/>
          <w:sz w:val="22"/>
          <w:lang w:eastAsia="ja-JP"/>
        </w:rPr>
        <w:lastRenderedPageBreak/>
        <w:t xml:space="preserve">Flush </w:t>
      </w:r>
      <w:r w:rsidR="00670FE5">
        <w:rPr>
          <w:rFonts w:ascii="Arial" w:eastAsia="MS PGothic" w:hAnsi="Arial" w:cs="Arial"/>
          <w:sz w:val="22"/>
          <w:lang w:eastAsia="ja-JP"/>
        </w:rPr>
        <w:t xml:space="preserve">automatic </w:t>
      </w:r>
      <w:r>
        <w:rPr>
          <w:rFonts w:ascii="Arial" w:eastAsia="MS PGothic" w:hAnsi="Arial" w:cs="Arial"/>
          <w:sz w:val="22"/>
          <w:lang w:eastAsia="ja-JP"/>
        </w:rPr>
        <w:t>door handles provide clean surface styling and enhanced aerodynamic</w:t>
      </w:r>
      <w:r w:rsidR="008124A4">
        <w:rPr>
          <w:rFonts w:ascii="Arial" w:eastAsia="MS PGothic" w:hAnsi="Arial" w:cs="Arial"/>
          <w:sz w:val="22"/>
          <w:lang w:eastAsia="ja-JP"/>
        </w:rPr>
        <w:t>s</w:t>
      </w:r>
    </w:p>
    <w:p w14:paraId="26D7858E" w14:textId="7C28312A" w:rsidR="00195699" w:rsidRPr="00B83E63" w:rsidRDefault="00B83E63" w:rsidP="007509D4">
      <w:pPr>
        <w:pStyle w:val="ListParagraph"/>
        <w:numPr>
          <w:ilvl w:val="0"/>
          <w:numId w:val="43"/>
        </w:numPr>
        <w:shd w:val="clear" w:color="auto" w:fill="FFFFFF"/>
        <w:spacing w:line="360" w:lineRule="auto"/>
        <w:jc w:val="left"/>
        <w:textAlignment w:val="baseline"/>
        <w:rPr>
          <w:rFonts w:ascii="Arial" w:eastAsia="MS PGothic" w:hAnsi="Arial" w:cs="Arial"/>
          <w:b/>
          <w:sz w:val="22"/>
          <w:lang w:eastAsia="ja-JP"/>
        </w:rPr>
      </w:pPr>
      <w:r>
        <w:rPr>
          <w:rFonts w:ascii="Arial" w:eastAsia="MS PGothic" w:hAnsi="Arial" w:cs="Arial"/>
          <w:sz w:val="22"/>
          <w:lang w:eastAsia="ja-JP"/>
        </w:rPr>
        <w:t xml:space="preserve">Front and rear forms merge together at the doors, another example of Hyundai’s ‘Parametric Dynamics’ design </w:t>
      </w:r>
    </w:p>
    <w:p w14:paraId="4F84B34C" w14:textId="6FFA42D3" w:rsidR="00B83E63" w:rsidRPr="00761568" w:rsidRDefault="00761568" w:rsidP="007509D4">
      <w:pPr>
        <w:pStyle w:val="ListParagraph"/>
        <w:numPr>
          <w:ilvl w:val="0"/>
          <w:numId w:val="43"/>
        </w:numPr>
        <w:shd w:val="clear" w:color="auto" w:fill="FFFFFF"/>
        <w:spacing w:line="360" w:lineRule="auto"/>
        <w:jc w:val="left"/>
        <w:textAlignment w:val="baseline"/>
        <w:rPr>
          <w:rFonts w:ascii="Arial" w:eastAsia="MS PGothic" w:hAnsi="Arial" w:cs="Arial"/>
          <w:b/>
          <w:sz w:val="22"/>
          <w:lang w:eastAsia="ja-JP"/>
        </w:rPr>
      </w:pPr>
      <w:r>
        <w:rPr>
          <w:rFonts w:ascii="Arial" w:eastAsia="MS PGothic" w:hAnsi="Arial" w:cs="Arial"/>
          <w:sz w:val="22"/>
          <w:lang w:eastAsia="ja-JP"/>
        </w:rPr>
        <w:t>Strong C-pillar shape, inspired by the ‘45’ EV concept, gives IONIQ 5 a commanding presence</w:t>
      </w:r>
    </w:p>
    <w:p w14:paraId="6EE2860C" w14:textId="08DB379B" w:rsidR="00761568" w:rsidRPr="00F954F8" w:rsidRDefault="00761568" w:rsidP="007509D4">
      <w:pPr>
        <w:pStyle w:val="ListParagraph"/>
        <w:numPr>
          <w:ilvl w:val="0"/>
          <w:numId w:val="43"/>
        </w:numPr>
        <w:shd w:val="clear" w:color="auto" w:fill="FFFFFF"/>
        <w:spacing w:line="360" w:lineRule="auto"/>
        <w:jc w:val="left"/>
        <w:textAlignment w:val="baseline"/>
        <w:rPr>
          <w:rFonts w:ascii="Arial" w:eastAsia="MS PGothic" w:hAnsi="Arial" w:cs="Arial"/>
          <w:b/>
          <w:sz w:val="22"/>
          <w:lang w:eastAsia="ja-JP"/>
        </w:rPr>
      </w:pPr>
      <w:r>
        <w:rPr>
          <w:rFonts w:ascii="Arial" w:eastAsia="MS PGothic" w:hAnsi="Arial" w:cs="Arial"/>
          <w:sz w:val="22"/>
          <w:lang w:eastAsia="ja-JP"/>
        </w:rPr>
        <w:t xml:space="preserve">Large 20-inch </w:t>
      </w:r>
      <w:proofErr w:type="spellStart"/>
      <w:r>
        <w:rPr>
          <w:rFonts w:ascii="Arial" w:eastAsia="MS PGothic" w:hAnsi="Arial" w:cs="Arial"/>
          <w:sz w:val="22"/>
          <w:lang w:eastAsia="ja-JP"/>
        </w:rPr>
        <w:t>areo</w:t>
      </w:r>
      <w:proofErr w:type="spellEnd"/>
      <w:r>
        <w:rPr>
          <w:rFonts w:ascii="Arial" w:eastAsia="MS PGothic" w:hAnsi="Arial" w:cs="Arial"/>
          <w:sz w:val="22"/>
          <w:lang w:eastAsia="ja-JP"/>
        </w:rPr>
        <w:t>-optimized wheels echo the Parametric Pixel design theme and complete IONIQ 5’s perfected proportions, optimized for Hyundai’s E-GMP platform</w:t>
      </w:r>
    </w:p>
    <w:p w14:paraId="7E9CADF0" w14:textId="6777A7A5" w:rsidR="00002062" w:rsidRDefault="00002062" w:rsidP="00C03097">
      <w:pPr>
        <w:widowControl/>
        <w:shd w:val="clear" w:color="auto" w:fill="FFFFFF"/>
        <w:wordWrap/>
        <w:autoSpaceDE/>
        <w:autoSpaceDN/>
        <w:spacing w:after="0" w:line="360" w:lineRule="auto"/>
        <w:jc w:val="left"/>
        <w:textAlignment w:val="baseline"/>
        <w:rPr>
          <w:rFonts w:ascii="Arial" w:eastAsia="MS PGothic" w:hAnsi="Arial" w:cs="Arial"/>
          <w:b/>
          <w:kern w:val="0"/>
          <w:sz w:val="22"/>
          <w:lang w:eastAsia="ja-JP"/>
        </w:rPr>
      </w:pPr>
    </w:p>
    <w:p w14:paraId="74674359" w14:textId="4408952E" w:rsidR="00002062" w:rsidRPr="00002062" w:rsidRDefault="00002062" w:rsidP="00C03097">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r w:rsidRPr="00553CA1">
        <w:rPr>
          <w:rFonts w:ascii="Arial" w:eastAsia="MS PGothic" w:hAnsi="Arial" w:cs="Arial"/>
          <w:kern w:val="0"/>
          <w:sz w:val="22"/>
          <w:lang w:eastAsia="ja-JP"/>
        </w:rPr>
        <w:t xml:space="preserve">Customers can choose from </w:t>
      </w:r>
      <w:r w:rsidR="0032433D">
        <w:rPr>
          <w:rFonts w:ascii="Arial" w:eastAsia="MS PGothic" w:hAnsi="Arial" w:cs="Arial"/>
          <w:kern w:val="0"/>
          <w:sz w:val="22"/>
          <w:lang w:eastAsia="ja-JP"/>
        </w:rPr>
        <w:t>six</w:t>
      </w:r>
      <w:r w:rsidRPr="00553CA1">
        <w:rPr>
          <w:rFonts w:ascii="Arial" w:eastAsia="MS PGothic" w:hAnsi="Arial" w:cs="Arial"/>
          <w:kern w:val="0"/>
          <w:sz w:val="22"/>
          <w:lang w:eastAsia="ja-JP"/>
        </w:rPr>
        <w:t xml:space="preserve"> exterior colors, including five nature-inspired hues exclusive to IONIQ 5. The color choices are Phantom Black (Pearl), Cyber Gray (</w:t>
      </w:r>
      <w:r w:rsidR="00DF3279" w:rsidRPr="00553CA1">
        <w:rPr>
          <w:rFonts w:ascii="Arial" w:eastAsia="MS PGothic" w:hAnsi="Arial" w:cs="Arial"/>
          <w:kern w:val="0"/>
          <w:sz w:val="22"/>
          <w:lang w:eastAsia="ja-JP"/>
        </w:rPr>
        <w:t>Metallic</w:t>
      </w:r>
      <w:r w:rsidRPr="00553CA1">
        <w:rPr>
          <w:rFonts w:ascii="Arial" w:eastAsia="MS PGothic" w:hAnsi="Arial" w:cs="Arial"/>
          <w:kern w:val="0"/>
          <w:sz w:val="22"/>
          <w:lang w:eastAsia="ja-JP"/>
        </w:rPr>
        <w:t xml:space="preserve">), Atlas White (Solid), </w:t>
      </w:r>
      <w:r w:rsidR="00DF3279" w:rsidRPr="00553CA1">
        <w:rPr>
          <w:rFonts w:ascii="Arial" w:eastAsia="MS PGothic" w:hAnsi="Arial" w:cs="Arial"/>
          <w:kern w:val="0"/>
          <w:sz w:val="22"/>
          <w:lang w:eastAsia="ja-JP"/>
        </w:rPr>
        <w:t xml:space="preserve">Digital </w:t>
      </w:r>
      <w:r w:rsidRPr="00553CA1">
        <w:rPr>
          <w:rFonts w:ascii="Arial" w:eastAsia="MS PGothic" w:hAnsi="Arial" w:cs="Arial"/>
          <w:kern w:val="0"/>
          <w:sz w:val="22"/>
          <w:lang w:eastAsia="ja-JP"/>
        </w:rPr>
        <w:t>Teal (</w:t>
      </w:r>
      <w:r w:rsidR="00DF3279" w:rsidRPr="00553CA1">
        <w:rPr>
          <w:rFonts w:ascii="Arial" w:eastAsia="MS PGothic" w:hAnsi="Arial" w:cs="Arial"/>
          <w:kern w:val="0"/>
          <w:sz w:val="22"/>
          <w:lang w:eastAsia="ja-JP"/>
        </w:rPr>
        <w:t xml:space="preserve">Green </w:t>
      </w:r>
      <w:r w:rsidRPr="00553CA1">
        <w:rPr>
          <w:rFonts w:ascii="Arial" w:eastAsia="MS PGothic" w:hAnsi="Arial" w:cs="Arial"/>
          <w:kern w:val="0"/>
          <w:sz w:val="22"/>
          <w:lang w:eastAsia="ja-JP"/>
        </w:rPr>
        <w:t xml:space="preserve">Pearl), Lucid </w:t>
      </w:r>
      <w:r w:rsidR="00DF3279" w:rsidRPr="00553CA1">
        <w:rPr>
          <w:rFonts w:ascii="Arial" w:eastAsia="MS PGothic" w:hAnsi="Arial" w:cs="Arial"/>
          <w:kern w:val="0"/>
          <w:sz w:val="22"/>
          <w:lang w:eastAsia="ja-JP"/>
        </w:rPr>
        <w:t xml:space="preserve">Blue </w:t>
      </w:r>
      <w:r w:rsidRPr="00553CA1">
        <w:rPr>
          <w:rFonts w:ascii="Arial" w:eastAsia="MS PGothic" w:hAnsi="Arial" w:cs="Arial"/>
          <w:kern w:val="0"/>
          <w:sz w:val="22"/>
          <w:lang w:eastAsia="ja-JP"/>
        </w:rPr>
        <w:t xml:space="preserve">(Pearl), </w:t>
      </w:r>
      <w:proofErr w:type="gramStart"/>
      <w:r w:rsidRPr="00553CA1">
        <w:rPr>
          <w:rFonts w:ascii="Arial" w:eastAsia="MS PGothic" w:hAnsi="Arial" w:cs="Arial"/>
          <w:kern w:val="0"/>
          <w:sz w:val="22"/>
          <w:lang w:eastAsia="ja-JP"/>
        </w:rPr>
        <w:t>Shooting</w:t>
      </w:r>
      <w:proofErr w:type="gramEnd"/>
      <w:r w:rsidRPr="00553CA1">
        <w:rPr>
          <w:rFonts w:ascii="Arial" w:eastAsia="MS PGothic" w:hAnsi="Arial" w:cs="Arial"/>
          <w:kern w:val="0"/>
          <w:sz w:val="22"/>
          <w:lang w:eastAsia="ja-JP"/>
        </w:rPr>
        <w:t xml:space="preserve"> Star (</w:t>
      </w:r>
      <w:r w:rsidR="00DF3279" w:rsidRPr="00553CA1">
        <w:rPr>
          <w:rFonts w:ascii="Arial" w:eastAsia="MS PGothic" w:hAnsi="Arial" w:cs="Arial"/>
          <w:kern w:val="0"/>
          <w:sz w:val="22"/>
          <w:lang w:eastAsia="ja-JP"/>
        </w:rPr>
        <w:t xml:space="preserve">Gray </w:t>
      </w:r>
      <w:r w:rsidRPr="00553CA1">
        <w:rPr>
          <w:rFonts w:ascii="Arial" w:eastAsia="MS PGothic" w:hAnsi="Arial" w:cs="Arial"/>
          <w:kern w:val="0"/>
          <w:sz w:val="22"/>
          <w:lang w:eastAsia="ja-JP"/>
        </w:rPr>
        <w:t>Matte). The i</w:t>
      </w:r>
      <w:r w:rsidR="00B85D47" w:rsidRPr="00553CA1">
        <w:rPr>
          <w:rFonts w:ascii="Arial" w:eastAsia="MS PGothic" w:hAnsi="Arial" w:cs="Arial"/>
          <w:kern w:val="0"/>
          <w:sz w:val="22"/>
          <w:lang w:eastAsia="ja-JP"/>
        </w:rPr>
        <w:t xml:space="preserve">nterior has three color options </w:t>
      </w:r>
      <w:r w:rsidR="00B85D47" w:rsidRPr="00B85D47">
        <w:rPr>
          <w:rFonts w:ascii="Arial" w:eastAsia="MS PGothic" w:hAnsi="Arial" w:cs="Arial"/>
          <w:kern w:val="0"/>
          <w:sz w:val="22"/>
          <w:lang w:eastAsia="ja-JP"/>
        </w:rPr>
        <w:t>Obsidian Black</w:t>
      </w:r>
      <w:r w:rsidR="00FF2450">
        <w:rPr>
          <w:rFonts w:ascii="Arial" w:eastAsia="MS PGothic" w:hAnsi="Arial" w:cs="Arial"/>
          <w:kern w:val="0"/>
          <w:sz w:val="22"/>
          <w:lang w:eastAsia="ja-JP"/>
        </w:rPr>
        <w:t xml:space="preserve"> Monotone</w:t>
      </w:r>
      <w:r w:rsidR="00B85D47" w:rsidRPr="00B85D47">
        <w:rPr>
          <w:rFonts w:ascii="Arial" w:eastAsia="MS PGothic" w:hAnsi="Arial" w:cs="Arial"/>
          <w:kern w:val="0"/>
          <w:sz w:val="22"/>
          <w:lang w:eastAsia="ja-JP"/>
        </w:rPr>
        <w:t>, Dark Pebble Gray/Dove Gray, Dark Teal/Dove Gray</w:t>
      </w:r>
      <w:r w:rsidR="00FF2450">
        <w:rPr>
          <w:rFonts w:ascii="Arial" w:eastAsia="MS PGothic" w:hAnsi="Arial" w:cs="Arial"/>
          <w:kern w:val="0"/>
          <w:sz w:val="22"/>
          <w:lang w:eastAsia="ja-JP"/>
        </w:rPr>
        <w:t>.</w:t>
      </w:r>
    </w:p>
    <w:p w14:paraId="7A3DBB4F" w14:textId="655B94B6" w:rsidR="00002062" w:rsidRDefault="00FC5CBD" w:rsidP="00FC5CBD">
      <w:pPr>
        <w:widowControl/>
        <w:shd w:val="clear" w:color="auto" w:fill="FFFFFF"/>
        <w:wordWrap/>
        <w:autoSpaceDE/>
        <w:autoSpaceDN/>
        <w:spacing w:after="0" w:line="360" w:lineRule="auto"/>
        <w:jc w:val="center"/>
        <w:textAlignment w:val="baseline"/>
        <w:rPr>
          <w:rFonts w:ascii="Arial" w:eastAsia="MS PGothic" w:hAnsi="Arial" w:cs="Arial"/>
          <w:b/>
          <w:kern w:val="0"/>
          <w:sz w:val="22"/>
          <w:lang w:eastAsia="ja-JP"/>
        </w:rPr>
      </w:pPr>
      <w:r>
        <w:rPr>
          <w:noProof/>
          <w:lang w:eastAsia="en-US"/>
        </w:rPr>
        <w:drawing>
          <wp:inline distT="0" distB="0" distL="0" distR="0" wp14:anchorId="0564EEF9" wp14:editId="0317B1E1">
            <wp:extent cx="6332220" cy="42144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32220" cy="4214495"/>
                    </a:xfrm>
                    <a:prstGeom prst="rect">
                      <a:avLst/>
                    </a:prstGeom>
                  </pic:spPr>
                </pic:pic>
              </a:graphicData>
            </a:graphic>
          </wp:inline>
        </w:drawing>
      </w:r>
    </w:p>
    <w:p w14:paraId="3775C182" w14:textId="77777777" w:rsidR="00603A76" w:rsidRDefault="00603A76" w:rsidP="00C03097">
      <w:pPr>
        <w:widowControl/>
        <w:shd w:val="clear" w:color="auto" w:fill="FFFFFF"/>
        <w:wordWrap/>
        <w:autoSpaceDE/>
        <w:autoSpaceDN/>
        <w:spacing w:after="0" w:line="360" w:lineRule="auto"/>
        <w:jc w:val="left"/>
        <w:textAlignment w:val="baseline"/>
        <w:rPr>
          <w:rFonts w:ascii="Arial" w:eastAsia="MS PGothic" w:hAnsi="Arial" w:cs="Arial"/>
          <w:b/>
          <w:kern w:val="0"/>
          <w:sz w:val="22"/>
          <w:lang w:eastAsia="ja-JP"/>
        </w:rPr>
      </w:pPr>
    </w:p>
    <w:p w14:paraId="3D15BF92" w14:textId="77777777" w:rsidR="00603A76" w:rsidRDefault="00603A76" w:rsidP="00C03097">
      <w:pPr>
        <w:widowControl/>
        <w:shd w:val="clear" w:color="auto" w:fill="FFFFFF"/>
        <w:wordWrap/>
        <w:autoSpaceDE/>
        <w:autoSpaceDN/>
        <w:spacing w:after="0" w:line="360" w:lineRule="auto"/>
        <w:jc w:val="left"/>
        <w:textAlignment w:val="baseline"/>
        <w:rPr>
          <w:rFonts w:ascii="Arial" w:eastAsia="MS PGothic" w:hAnsi="Arial" w:cs="Arial"/>
          <w:b/>
          <w:kern w:val="0"/>
          <w:sz w:val="22"/>
          <w:lang w:eastAsia="ja-JP"/>
        </w:rPr>
      </w:pPr>
    </w:p>
    <w:p w14:paraId="7783570A" w14:textId="3B8D76DD" w:rsidR="00C03097" w:rsidRDefault="00C03097" w:rsidP="00C03097">
      <w:pPr>
        <w:widowControl/>
        <w:shd w:val="clear" w:color="auto" w:fill="FFFFFF"/>
        <w:wordWrap/>
        <w:autoSpaceDE/>
        <w:autoSpaceDN/>
        <w:spacing w:after="0" w:line="360" w:lineRule="auto"/>
        <w:jc w:val="left"/>
        <w:textAlignment w:val="baseline"/>
        <w:rPr>
          <w:rFonts w:ascii="Arial" w:eastAsia="MS PGothic" w:hAnsi="Arial" w:cs="Arial"/>
          <w:b/>
          <w:kern w:val="0"/>
          <w:sz w:val="22"/>
          <w:lang w:eastAsia="ja-JP"/>
        </w:rPr>
      </w:pPr>
      <w:r>
        <w:rPr>
          <w:rFonts w:ascii="Arial" w:eastAsia="MS PGothic" w:hAnsi="Arial" w:cs="Arial"/>
          <w:b/>
          <w:kern w:val="0"/>
          <w:sz w:val="22"/>
          <w:lang w:eastAsia="ja-JP"/>
        </w:rPr>
        <w:t>Electric Motors and Battery Setups to Suit Every Customer</w:t>
      </w:r>
    </w:p>
    <w:p w14:paraId="04AF23D5" w14:textId="76FF8398" w:rsidR="00C03097" w:rsidRDefault="00C03097" w:rsidP="00C03097">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r w:rsidRPr="00536A40">
        <w:rPr>
          <w:rFonts w:ascii="Arial" w:eastAsia="MS PGothic" w:hAnsi="Arial" w:cs="Arial"/>
          <w:kern w:val="0"/>
          <w:sz w:val="22"/>
          <w:lang w:eastAsia="ja-JP"/>
        </w:rPr>
        <w:t xml:space="preserve">IONIQ 5 is available with a range of </w:t>
      </w:r>
      <w:r>
        <w:rPr>
          <w:rFonts w:ascii="Arial" w:eastAsia="MS PGothic" w:hAnsi="Arial" w:cs="Arial"/>
          <w:kern w:val="0"/>
          <w:sz w:val="22"/>
          <w:lang w:eastAsia="ja-JP"/>
        </w:rPr>
        <w:t xml:space="preserve">drive motors to fit the needs of every customer. </w:t>
      </w:r>
      <w:r w:rsidRPr="00536A40">
        <w:rPr>
          <w:rFonts w:ascii="Arial" w:eastAsia="MS PGothic" w:hAnsi="Arial" w:cs="Arial"/>
          <w:kern w:val="0"/>
          <w:sz w:val="22"/>
          <w:lang w:eastAsia="ja-JP"/>
        </w:rPr>
        <w:t xml:space="preserve">Customers can </w:t>
      </w:r>
      <w:r>
        <w:rPr>
          <w:rFonts w:ascii="Arial" w:eastAsia="MS PGothic" w:hAnsi="Arial" w:cs="Arial"/>
          <w:kern w:val="0"/>
          <w:sz w:val="22"/>
          <w:lang w:eastAsia="ja-JP"/>
        </w:rPr>
        <w:t xml:space="preserve">mate the </w:t>
      </w:r>
      <w:r w:rsidRPr="00532CA1">
        <w:rPr>
          <w:rFonts w:ascii="Arial" w:eastAsia="MS PGothic" w:hAnsi="Arial" w:cs="Arial"/>
          <w:kern w:val="0"/>
          <w:sz w:val="22"/>
          <w:lang w:eastAsia="ja-JP"/>
        </w:rPr>
        <w:t>77.4 kWh</w:t>
      </w:r>
      <w:r>
        <w:rPr>
          <w:rFonts w:ascii="Arial" w:eastAsia="MS PGothic" w:hAnsi="Arial" w:cs="Arial"/>
          <w:kern w:val="0"/>
          <w:sz w:val="22"/>
          <w:lang w:eastAsia="ja-JP"/>
        </w:rPr>
        <w:t xml:space="preserve"> battery pack to two e</w:t>
      </w:r>
      <w:r w:rsidRPr="00536A40">
        <w:rPr>
          <w:rFonts w:ascii="Arial" w:eastAsia="MS PGothic" w:hAnsi="Arial" w:cs="Arial"/>
          <w:kern w:val="0"/>
          <w:sz w:val="22"/>
          <w:lang w:eastAsia="ja-JP"/>
        </w:rPr>
        <w:t xml:space="preserve">lectric motor layouts, either with a rear motor only or with both front and rear motors. </w:t>
      </w:r>
      <w:r>
        <w:rPr>
          <w:rFonts w:ascii="Arial" w:eastAsia="MS PGothic" w:hAnsi="Arial" w:cs="Arial"/>
          <w:kern w:val="0"/>
          <w:sz w:val="22"/>
          <w:lang w:eastAsia="ja-JP"/>
        </w:rPr>
        <w:t xml:space="preserve">The top-of-the-line dual motor setup is </w:t>
      </w:r>
      <w:r w:rsidRPr="00EB2B93">
        <w:rPr>
          <w:rFonts w:ascii="Arial" w:eastAsia="MS PGothic" w:hAnsi="Arial" w:cs="Arial"/>
          <w:kern w:val="0"/>
          <w:sz w:val="22"/>
          <w:lang w:eastAsia="ja-JP"/>
        </w:rPr>
        <w:t xml:space="preserve">an all-wheel drive (AWD) option producing a combined power output of </w:t>
      </w:r>
      <w:r>
        <w:rPr>
          <w:rFonts w:ascii="Arial" w:eastAsia="MS PGothic" w:hAnsi="Arial" w:cs="Arial"/>
          <w:kern w:val="0"/>
          <w:sz w:val="22"/>
          <w:lang w:eastAsia="ja-JP"/>
        </w:rPr>
        <w:t>32</w:t>
      </w:r>
      <w:r w:rsidR="00DD7743">
        <w:rPr>
          <w:rFonts w:ascii="Arial" w:eastAsia="MS PGothic" w:hAnsi="Arial" w:cs="Arial"/>
          <w:kern w:val="0"/>
          <w:sz w:val="22"/>
          <w:lang w:eastAsia="ja-JP"/>
        </w:rPr>
        <w:t>0</w:t>
      </w:r>
      <w:r>
        <w:rPr>
          <w:rFonts w:ascii="Arial" w:eastAsia="MS PGothic" w:hAnsi="Arial" w:cs="Arial"/>
          <w:kern w:val="0"/>
          <w:sz w:val="22"/>
          <w:lang w:eastAsia="ja-JP"/>
        </w:rPr>
        <w:t xml:space="preserve"> horsepower </w:t>
      </w:r>
      <w:r w:rsidR="00F827C7">
        <w:rPr>
          <w:rFonts w:ascii="Arial" w:eastAsia="MS PGothic" w:hAnsi="Arial" w:cs="Arial"/>
          <w:kern w:val="0"/>
          <w:sz w:val="22"/>
          <w:lang w:eastAsia="ja-JP"/>
        </w:rPr>
        <w:t>(74 kW front + 165 kW rear)</w:t>
      </w:r>
      <w:r w:rsidR="00CF432D">
        <w:rPr>
          <w:rFonts w:ascii="Arial" w:eastAsia="MS PGothic" w:hAnsi="Arial" w:cs="Arial"/>
          <w:kern w:val="0"/>
          <w:sz w:val="22"/>
          <w:lang w:eastAsia="ja-JP"/>
        </w:rPr>
        <w:t xml:space="preserve"> </w:t>
      </w:r>
      <w:r w:rsidRPr="00EB2B93">
        <w:rPr>
          <w:rFonts w:ascii="Arial" w:eastAsia="MS PGothic" w:hAnsi="Arial" w:cs="Arial"/>
          <w:kern w:val="0"/>
          <w:sz w:val="22"/>
          <w:lang w:eastAsia="ja-JP"/>
        </w:rPr>
        <w:t xml:space="preserve">and </w:t>
      </w:r>
      <w:r>
        <w:rPr>
          <w:rFonts w:ascii="Arial" w:eastAsia="MS PGothic" w:hAnsi="Arial" w:cs="Arial"/>
          <w:kern w:val="0"/>
          <w:sz w:val="22"/>
          <w:lang w:eastAsia="ja-JP"/>
        </w:rPr>
        <w:t>446</w:t>
      </w:r>
      <w:r w:rsidRPr="00EB2B93">
        <w:rPr>
          <w:rFonts w:ascii="Arial" w:eastAsia="MS PGothic" w:hAnsi="Arial" w:cs="Arial"/>
          <w:kern w:val="0"/>
          <w:sz w:val="22"/>
          <w:lang w:eastAsia="ja-JP"/>
        </w:rPr>
        <w:t xml:space="preserve"> </w:t>
      </w:r>
      <w:r>
        <w:rPr>
          <w:rFonts w:ascii="Arial" w:eastAsia="MS PGothic" w:hAnsi="Arial" w:cs="Arial"/>
          <w:kern w:val="0"/>
          <w:sz w:val="22"/>
          <w:lang w:eastAsia="ja-JP"/>
        </w:rPr>
        <w:t xml:space="preserve">ft.-lbs. </w:t>
      </w:r>
      <w:r w:rsidRPr="00EB2B93">
        <w:rPr>
          <w:rFonts w:ascii="Arial" w:eastAsia="MS PGothic" w:hAnsi="Arial" w:cs="Arial"/>
          <w:kern w:val="0"/>
          <w:sz w:val="22"/>
          <w:lang w:eastAsia="ja-JP"/>
        </w:rPr>
        <w:t xml:space="preserve">of torque. </w:t>
      </w:r>
      <w:r>
        <w:rPr>
          <w:rFonts w:ascii="Arial" w:eastAsia="MS PGothic" w:hAnsi="Arial" w:cs="Arial"/>
          <w:kern w:val="0"/>
          <w:sz w:val="22"/>
          <w:lang w:eastAsia="ja-JP"/>
        </w:rPr>
        <w:t xml:space="preserve">An IONIQ 5 with this configuration </w:t>
      </w:r>
      <w:r w:rsidR="00D55812">
        <w:rPr>
          <w:rFonts w:ascii="Arial" w:eastAsia="MS PGothic" w:hAnsi="Arial" w:cs="Arial"/>
          <w:kern w:val="0"/>
          <w:sz w:val="22"/>
          <w:lang w:eastAsia="ja-JP"/>
        </w:rPr>
        <w:t xml:space="preserve">can </w:t>
      </w:r>
      <w:r w:rsidRPr="00EB2B93">
        <w:rPr>
          <w:rFonts w:ascii="Arial" w:eastAsia="MS PGothic" w:hAnsi="Arial" w:cs="Arial"/>
          <w:kern w:val="0"/>
          <w:sz w:val="22"/>
          <w:lang w:eastAsia="ja-JP"/>
        </w:rPr>
        <w:t xml:space="preserve">go from 0 </w:t>
      </w:r>
      <w:r>
        <w:rPr>
          <w:rFonts w:ascii="Arial" w:eastAsia="MS PGothic" w:hAnsi="Arial" w:cs="Arial"/>
          <w:kern w:val="0"/>
          <w:sz w:val="22"/>
          <w:lang w:eastAsia="ja-JP"/>
        </w:rPr>
        <w:t>t</w:t>
      </w:r>
      <w:r w:rsidRPr="00EB2B93">
        <w:rPr>
          <w:rFonts w:ascii="Arial" w:eastAsia="MS PGothic" w:hAnsi="Arial" w:cs="Arial"/>
          <w:kern w:val="0"/>
          <w:sz w:val="22"/>
          <w:lang w:eastAsia="ja-JP"/>
        </w:rPr>
        <w:t xml:space="preserve">o </w:t>
      </w:r>
      <w:r>
        <w:rPr>
          <w:rFonts w:ascii="Arial" w:eastAsia="MS PGothic" w:hAnsi="Arial" w:cs="Arial"/>
          <w:kern w:val="0"/>
          <w:sz w:val="22"/>
          <w:lang w:eastAsia="ja-JP"/>
        </w:rPr>
        <w:t>60</w:t>
      </w:r>
      <w:r w:rsidRPr="00EB2B93">
        <w:rPr>
          <w:rFonts w:ascii="Arial" w:eastAsia="MS PGothic" w:hAnsi="Arial" w:cs="Arial"/>
          <w:kern w:val="0"/>
          <w:sz w:val="22"/>
          <w:lang w:eastAsia="ja-JP"/>
        </w:rPr>
        <w:t xml:space="preserve"> </w:t>
      </w:r>
      <w:r>
        <w:rPr>
          <w:rFonts w:ascii="Arial" w:eastAsia="MS PGothic" w:hAnsi="Arial" w:cs="Arial"/>
          <w:kern w:val="0"/>
          <w:sz w:val="22"/>
          <w:lang w:eastAsia="ja-JP"/>
        </w:rPr>
        <w:t>MPH</w:t>
      </w:r>
      <w:r w:rsidRPr="00EB2B93">
        <w:rPr>
          <w:rFonts w:ascii="Arial" w:eastAsia="MS PGothic" w:hAnsi="Arial" w:cs="Arial"/>
          <w:kern w:val="0"/>
          <w:sz w:val="22"/>
          <w:lang w:eastAsia="ja-JP"/>
        </w:rPr>
        <w:t xml:space="preserve"> in </w:t>
      </w:r>
      <w:r>
        <w:rPr>
          <w:rFonts w:ascii="Arial" w:eastAsia="MS PGothic" w:hAnsi="Arial" w:cs="Arial"/>
          <w:kern w:val="0"/>
          <w:sz w:val="22"/>
          <w:lang w:eastAsia="ja-JP"/>
        </w:rPr>
        <w:t xml:space="preserve">less than </w:t>
      </w:r>
      <w:r w:rsidRPr="00EB2B93">
        <w:rPr>
          <w:rFonts w:ascii="Arial" w:eastAsia="MS PGothic" w:hAnsi="Arial" w:cs="Arial"/>
          <w:kern w:val="0"/>
          <w:sz w:val="22"/>
          <w:lang w:eastAsia="ja-JP"/>
        </w:rPr>
        <w:t>5 seconds.</w:t>
      </w:r>
      <w:r>
        <w:rPr>
          <w:rFonts w:ascii="Arial" w:eastAsia="MS PGothic" w:hAnsi="Arial" w:cs="Arial"/>
          <w:kern w:val="0"/>
          <w:sz w:val="22"/>
          <w:lang w:eastAsia="ja-JP"/>
        </w:rPr>
        <w:t xml:space="preserve"> </w:t>
      </w:r>
      <w:r w:rsidRPr="00EB2B93">
        <w:rPr>
          <w:rFonts w:ascii="Arial" w:eastAsia="MS PGothic" w:hAnsi="Arial" w:cs="Arial"/>
          <w:kern w:val="0"/>
          <w:sz w:val="22"/>
          <w:lang w:eastAsia="ja-JP"/>
        </w:rPr>
        <w:t xml:space="preserve">The single-motor layout with a rear motor offers </w:t>
      </w:r>
      <w:r>
        <w:rPr>
          <w:rFonts w:ascii="Arial" w:eastAsia="MS PGothic" w:hAnsi="Arial" w:cs="Arial"/>
          <w:kern w:val="0"/>
          <w:sz w:val="22"/>
          <w:lang w:eastAsia="ja-JP"/>
        </w:rPr>
        <w:t xml:space="preserve">225 horsepower </w:t>
      </w:r>
      <w:r w:rsidR="00F827C7">
        <w:rPr>
          <w:rFonts w:ascii="Arial" w:eastAsia="MS PGothic" w:hAnsi="Arial" w:cs="Arial"/>
          <w:kern w:val="0"/>
          <w:sz w:val="22"/>
          <w:lang w:eastAsia="ja-JP"/>
        </w:rPr>
        <w:t xml:space="preserve">(168 kW) </w:t>
      </w:r>
      <w:r>
        <w:rPr>
          <w:rFonts w:ascii="Arial" w:eastAsia="MS PGothic" w:hAnsi="Arial" w:cs="Arial"/>
          <w:kern w:val="0"/>
          <w:sz w:val="22"/>
          <w:lang w:eastAsia="ja-JP"/>
        </w:rPr>
        <w:t>and 25</w:t>
      </w:r>
      <w:r w:rsidR="00FB68BC">
        <w:rPr>
          <w:rFonts w:ascii="Arial" w:eastAsia="MS PGothic" w:hAnsi="Arial" w:cs="Arial"/>
          <w:kern w:val="0"/>
          <w:sz w:val="22"/>
          <w:lang w:eastAsia="ja-JP"/>
        </w:rPr>
        <w:t>8</w:t>
      </w:r>
      <w:r>
        <w:rPr>
          <w:rFonts w:ascii="Arial" w:eastAsia="MS PGothic" w:hAnsi="Arial" w:cs="Arial"/>
          <w:kern w:val="0"/>
          <w:sz w:val="22"/>
          <w:lang w:eastAsia="ja-JP"/>
        </w:rPr>
        <w:t xml:space="preserve"> ft.-lbs.</w:t>
      </w:r>
      <w:r w:rsidRPr="00EB2B93">
        <w:rPr>
          <w:rFonts w:ascii="Arial" w:eastAsia="MS PGothic" w:hAnsi="Arial" w:cs="Arial"/>
          <w:kern w:val="0"/>
          <w:sz w:val="22"/>
          <w:lang w:eastAsia="ja-JP"/>
        </w:rPr>
        <w:t xml:space="preserve"> of torque and two-wheel drive (2WD). </w:t>
      </w:r>
      <w:r>
        <w:rPr>
          <w:rFonts w:ascii="Arial" w:eastAsia="MS PGothic" w:hAnsi="Arial" w:cs="Arial"/>
          <w:kern w:val="0"/>
          <w:sz w:val="22"/>
          <w:lang w:eastAsia="ja-JP"/>
        </w:rPr>
        <w:t xml:space="preserve">  </w:t>
      </w:r>
    </w:p>
    <w:p w14:paraId="4DFE45F8" w14:textId="77777777" w:rsidR="00C03097" w:rsidRDefault="00C03097" w:rsidP="00C03097">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p>
    <w:p w14:paraId="2ECF1FA6" w14:textId="7CD0E42A" w:rsidR="00C03097" w:rsidRDefault="00C03097" w:rsidP="00C03097">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r>
        <w:rPr>
          <w:rFonts w:ascii="Arial" w:eastAsia="MS PGothic" w:hAnsi="Arial" w:cs="Arial"/>
          <w:kern w:val="0"/>
          <w:sz w:val="22"/>
          <w:lang w:eastAsia="ja-JP"/>
        </w:rPr>
        <w:t xml:space="preserve">When equipped with a single motor (2WD), IONIQ 5’s maximum driving range on a single charge is </w:t>
      </w:r>
      <w:r w:rsidR="002A0063">
        <w:rPr>
          <w:rFonts w:ascii="Arial" w:eastAsia="MS PGothic" w:hAnsi="Arial" w:cs="Arial"/>
          <w:kern w:val="0"/>
          <w:sz w:val="22"/>
          <w:lang w:eastAsia="ja-JP"/>
        </w:rPr>
        <w:t xml:space="preserve">an </w:t>
      </w:r>
      <w:r w:rsidR="00B4754E">
        <w:rPr>
          <w:rFonts w:ascii="Arial" w:eastAsia="MS PGothic" w:hAnsi="Arial" w:cs="Arial"/>
          <w:kern w:val="0"/>
          <w:sz w:val="22"/>
          <w:lang w:eastAsia="ja-JP"/>
        </w:rPr>
        <w:t xml:space="preserve">EPA estimated </w:t>
      </w:r>
      <w:r w:rsidR="00204E0A">
        <w:rPr>
          <w:rFonts w:ascii="Arial" w:eastAsia="MS PGothic" w:hAnsi="Arial" w:cs="Arial"/>
          <w:kern w:val="0"/>
          <w:sz w:val="22"/>
          <w:lang w:eastAsia="ja-JP"/>
        </w:rPr>
        <w:t>30</w:t>
      </w:r>
      <w:r w:rsidR="00CC5B31">
        <w:rPr>
          <w:rFonts w:ascii="Arial" w:eastAsia="MS PGothic" w:hAnsi="Arial" w:cs="Arial"/>
          <w:kern w:val="0"/>
          <w:sz w:val="22"/>
          <w:lang w:eastAsia="ja-JP"/>
        </w:rPr>
        <w:t>3</w:t>
      </w:r>
      <w:r w:rsidR="00204E0A">
        <w:rPr>
          <w:rFonts w:ascii="Arial" w:eastAsia="MS PGothic" w:hAnsi="Arial" w:cs="Arial"/>
          <w:kern w:val="0"/>
          <w:sz w:val="22"/>
          <w:lang w:eastAsia="ja-JP"/>
        </w:rPr>
        <w:t xml:space="preserve"> </w:t>
      </w:r>
      <w:r>
        <w:rPr>
          <w:rFonts w:ascii="Arial" w:eastAsia="MS PGothic" w:hAnsi="Arial" w:cs="Arial"/>
          <w:kern w:val="0"/>
          <w:sz w:val="22"/>
          <w:lang w:eastAsia="ja-JP"/>
        </w:rPr>
        <w:t>miles. The</w:t>
      </w:r>
      <w:r w:rsidR="00326557">
        <w:rPr>
          <w:rFonts w:ascii="Arial" w:eastAsia="MS PGothic" w:hAnsi="Arial" w:cs="Arial"/>
          <w:kern w:val="0"/>
          <w:sz w:val="22"/>
          <w:lang w:eastAsia="ja-JP"/>
        </w:rPr>
        <w:t xml:space="preserve"> </w:t>
      </w:r>
      <w:r w:rsidR="00887414">
        <w:rPr>
          <w:rFonts w:ascii="Arial" w:eastAsia="MS PGothic" w:hAnsi="Arial" w:cs="Arial"/>
          <w:kern w:val="0"/>
          <w:sz w:val="22"/>
          <w:lang w:eastAsia="ja-JP"/>
        </w:rPr>
        <w:t xml:space="preserve">maximum </w:t>
      </w:r>
      <w:r>
        <w:rPr>
          <w:rFonts w:ascii="Arial" w:eastAsia="MS PGothic" w:hAnsi="Arial" w:cs="Arial"/>
          <w:kern w:val="0"/>
          <w:sz w:val="22"/>
          <w:lang w:eastAsia="ja-JP"/>
        </w:rPr>
        <w:t xml:space="preserve">range of the dual motor all-wheel drive models is </w:t>
      </w:r>
      <w:r w:rsidR="002A0063">
        <w:rPr>
          <w:rFonts w:ascii="Arial" w:eastAsia="MS PGothic" w:hAnsi="Arial" w:cs="Arial"/>
          <w:kern w:val="0"/>
          <w:sz w:val="22"/>
          <w:lang w:eastAsia="ja-JP"/>
        </w:rPr>
        <w:t xml:space="preserve">an EPA estimated </w:t>
      </w:r>
      <w:r w:rsidR="005A34F7">
        <w:rPr>
          <w:rFonts w:ascii="Arial" w:eastAsia="MS PGothic" w:hAnsi="Arial" w:cs="Arial"/>
          <w:kern w:val="0"/>
          <w:sz w:val="22"/>
          <w:lang w:eastAsia="ja-JP"/>
        </w:rPr>
        <w:t>256</w:t>
      </w:r>
      <w:r w:rsidR="00020654">
        <w:rPr>
          <w:rFonts w:ascii="Arial" w:eastAsia="MS PGothic" w:hAnsi="Arial" w:cs="Arial"/>
          <w:kern w:val="0"/>
          <w:sz w:val="22"/>
          <w:lang w:eastAsia="ja-JP"/>
        </w:rPr>
        <w:t xml:space="preserve"> miles</w:t>
      </w:r>
      <w:r>
        <w:rPr>
          <w:rFonts w:ascii="Arial" w:eastAsia="MS PGothic" w:hAnsi="Arial" w:cs="Arial"/>
          <w:kern w:val="0"/>
          <w:sz w:val="22"/>
          <w:lang w:eastAsia="ja-JP"/>
        </w:rPr>
        <w:t xml:space="preserve">. </w:t>
      </w:r>
      <w:r w:rsidRPr="00536A40">
        <w:rPr>
          <w:rFonts w:ascii="Arial" w:eastAsia="MS PGothic" w:hAnsi="Arial" w:cs="Arial"/>
          <w:kern w:val="0"/>
          <w:sz w:val="22"/>
          <w:lang w:eastAsia="ja-JP"/>
        </w:rPr>
        <w:t xml:space="preserve">All </w:t>
      </w:r>
      <w:r>
        <w:rPr>
          <w:rFonts w:ascii="Arial" w:eastAsia="MS PGothic" w:hAnsi="Arial" w:cs="Arial"/>
          <w:kern w:val="0"/>
          <w:sz w:val="22"/>
          <w:lang w:eastAsia="ja-JP"/>
        </w:rPr>
        <w:t xml:space="preserve">configurations have a </w:t>
      </w:r>
      <w:r w:rsidRPr="00536A40">
        <w:rPr>
          <w:rFonts w:ascii="Arial" w:eastAsia="MS PGothic" w:hAnsi="Arial" w:cs="Arial"/>
          <w:kern w:val="0"/>
          <w:sz w:val="22"/>
          <w:lang w:eastAsia="ja-JP"/>
        </w:rPr>
        <w:t>top speed of</w:t>
      </w:r>
      <w:r>
        <w:rPr>
          <w:rFonts w:ascii="Arial" w:eastAsia="MS PGothic" w:hAnsi="Arial" w:cs="Arial"/>
          <w:kern w:val="0"/>
          <w:sz w:val="22"/>
          <w:lang w:eastAsia="ja-JP"/>
        </w:rPr>
        <w:t xml:space="preserve"> 115 MPH </w:t>
      </w:r>
      <w:r w:rsidR="008C1963">
        <w:rPr>
          <w:rFonts w:ascii="Arial" w:eastAsia="MS PGothic" w:hAnsi="Arial" w:cs="Arial"/>
          <w:kern w:val="0"/>
          <w:sz w:val="22"/>
          <w:lang w:eastAsia="ja-JP"/>
        </w:rPr>
        <w:t xml:space="preserve">and </w:t>
      </w:r>
      <w:r w:rsidRPr="00EB2B93">
        <w:rPr>
          <w:rFonts w:ascii="Arial" w:eastAsia="MS PGothic" w:hAnsi="Arial" w:cs="Arial"/>
          <w:kern w:val="0"/>
          <w:sz w:val="22"/>
          <w:lang w:eastAsia="ja-JP"/>
        </w:rPr>
        <w:t xml:space="preserve">can tow a trailer with a capacity </w:t>
      </w:r>
      <w:r w:rsidR="00A73FE5">
        <w:rPr>
          <w:rFonts w:ascii="Arial" w:eastAsia="MS PGothic" w:hAnsi="Arial" w:cs="Arial"/>
          <w:kern w:val="0"/>
          <w:sz w:val="22"/>
          <w:lang w:eastAsia="ja-JP"/>
        </w:rPr>
        <w:t xml:space="preserve">of </w:t>
      </w:r>
      <w:r w:rsidRPr="00EB2B93">
        <w:rPr>
          <w:rFonts w:ascii="Arial" w:eastAsia="MS PGothic" w:hAnsi="Arial" w:cs="Arial"/>
          <w:kern w:val="0"/>
          <w:sz w:val="22"/>
          <w:lang w:eastAsia="ja-JP"/>
        </w:rPr>
        <w:t>up to</w:t>
      </w:r>
      <w:r>
        <w:rPr>
          <w:rFonts w:ascii="Arial" w:eastAsia="MS PGothic" w:hAnsi="Arial" w:cs="Arial"/>
          <w:kern w:val="0"/>
          <w:sz w:val="22"/>
          <w:lang w:eastAsia="ja-JP"/>
        </w:rPr>
        <w:t xml:space="preserve"> </w:t>
      </w:r>
      <w:r w:rsidR="00761CF3">
        <w:rPr>
          <w:rFonts w:ascii="Arial" w:eastAsia="MS PGothic" w:hAnsi="Arial" w:cs="Arial"/>
          <w:kern w:val="0"/>
          <w:sz w:val="22"/>
          <w:lang w:eastAsia="ja-JP"/>
        </w:rPr>
        <w:t>2</w:t>
      </w:r>
      <w:r>
        <w:rPr>
          <w:rFonts w:ascii="Arial" w:eastAsia="MS PGothic" w:hAnsi="Arial" w:cs="Arial"/>
          <w:kern w:val="0"/>
          <w:sz w:val="22"/>
          <w:lang w:eastAsia="ja-JP"/>
        </w:rPr>
        <w:t>,</w:t>
      </w:r>
      <w:r w:rsidR="00761CF3">
        <w:rPr>
          <w:rFonts w:ascii="Arial" w:eastAsia="MS PGothic" w:hAnsi="Arial" w:cs="Arial"/>
          <w:kern w:val="0"/>
          <w:sz w:val="22"/>
          <w:lang w:eastAsia="ja-JP"/>
        </w:rPr>
        <w:t>0</w:t>
      </w:r>
      <w:r>
        <w:rPr>
          <w:rFonts w:ascii="Arial" w:eastAsia="MS PGothic" w:hAnsi="Arial" w:cs="Arial"/>
          <w:kern w:val="0"/>
          <w:sz w:val="22"/>
          <w:lang w:eastAsia="ja-JP"/>
        </w:rPr>
        <w:t>00 pounds</w:t>
      </w:r>
      <w:r w:rsidRPr="00EB2B93">
        <w:rPr>
          <w:rFonts w:ascii="Arial" w:eastAsia="MS PGothic" w:hAnsi="Arial" w:cs="Arial"/>
          <w:kern w:val="0"/>
          <w:sz w:val="22"/>
          <w:lang w:eastAsia="ja-JP"/>
        </w:rPr>
        <w:t>.</w:t>
      </w:r>
    </w:p>
    <w:p w14:paraId="5AFDF400" w14:textId="77777777" w:rsidR="00C03097" w:rsidRDefault="00C03097" w:rsidP="00C03097">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p>
    <w:p w14:paraId="5A08DC96" w14:textId="77777777" w:rsidR="00C03097" w:rsidRPr="00BA4EA1" w:rsidRDefault="00C03097" w:rsidP="00C03097">
      <w:pPr>
        <w:widowControl/>
        <w:shd w:val="clear" w:color="auto" w:fill="FFFFFF"/>
        <w:wordWrap/>
        <w:autoSpaceDE/>
        <w:autoSpaceDN/>
        <w:spacing w:after="0" w:line="360" w:lineRule="auto"/>
        <w:jc w:val="left"/>
        <w:textAlignment w:val="baseline"/>
        <w:rPr>
          <w:rFonts w:ascii="Arial" w:eastAsia="MS PGothic" w:hAnsi="Arial" w:cs="Arial"/>
          <w:b/>
          <w:kern w:val="0"/>
          <w:sz w:val="22"/>
          <w:lang w:eastAsia="ja-JP"/>
        </w:rPr>
      </w:pPr>
      <w:r w:rsidRPr="00BA4EA1">
        <w:rPr>
          <w:rFonts w:ascii="Arial" w:eastAsia="MS PGothic" w:hAnsi="Arial" w:cs="Arial"/>
          <w:b/>
          <w:kern w:val="0"/>
          <w:sz w:val="22"/>
          <w:lang w:eastAsia="ja-JP"/>
        </w:rPr>
        <w:t>Fast Charging</w:t>
      </w:r>
    </w:p>
    <w:p w14:paraId="210339E4" w14:textId="32891D32" w:rsidR="00C03097" w:rsidRPr="00BA4EA1" w:rsidRDefault="00C03097" w:rsidP="00C03097">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r w:rsidRPr="00BA4EA1">
        <w:rPr>
          <w:rFonts w:ascii="Arial" w:eastAsia="MS PGothic" w:hAnsi="Arial" w:cs="Arial"/>
          <w:kern w:val="0"/>
          <w:sz w:val="22"/>
          <w:lang w:eastAsia="ja-JP"/>
        </w:rPr>
        <w:t xml:space="preserve">IONIQ 5’s E-GMP can support both 400-V and 800-V charging infrastructures. The platform offers 800-V charging capability as standard, </w:t>
      </w:r>
      <w:r>
        <w:rPr>
          <w:rFonts w:ascii="Arial" w:eastAsia="MS PGothic" w:hAnsi="Arial" w:cs="Arial"/>
          <w:kern w:val="0"/>
          <w:sz w:val="22"/>
          <w:lang w:eastAsia="ja-JP"/>
        </w:rPr>
        <w:t xml:space="preserve">and </w:t>
      </w:r>
      <w:r w:rsidR="00603A76">
        <w:rPr>
          <w:rFonts w:ascii="Arial" w:eastAsia="MS PGothic" w:hAnsi="Arial" w:cs="Arial"/>
          <w:kern w:val="0"/>
          <w:sz w:val="22"/>
          <w:lang w:eastAsia="ja-JP"/>
        </w:rPr>
        <w:t xml:space="preserve">it </w:t>
      </w:r>
      <w:r>
        <w:rPr>
          <w:rFonts w:ascii="Arial" w:eastAsia="MS PGothic" w:hAnsi="Arial" w:cs="Arial"/>
          <w:kern w:val="0"/>
          <w:sz w:val="22"/>
          <w:lang w:eastAsia="ja-JP"/>
        </w:rPr>
        <w:t xml:space="preserve">can accommodate </w:t>
      </w:r>
      <w:r w:rsidRPr="00BA4EA1">
        <w:rPr>
          <w:rFonts w:ascii="Arial" w:eastAsia="MS PGothic" w:hAnsi="Arial" w:cs="Arial"/>
          <w:kern w:val="0"/>
          <w:sz w:val="22"/>
          <w:lang w:eastAsia="ja-JP"/>
        </w:rPr>
        <w:t>400-V charging without the need for additional components or adapters. The multi-charging system is a world’s first patented technology that operates the motor and inverter to boost 400 V to 800 V for stable charging compatibility.</w:t>
      </w:r>
    </w:p>
    <w:p w14:paraId="13D099AD" w14:textId="77777777" w:rsidR="00C03097" w:rsidRPr="00BA4EA1" w:rsidRDefault="00C03097" w:rsidP="00C03097">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p>
    <w:p w14:paraId="44A43E04" w14:textId="0D7F9895" w:rsidR="00C03097" w:rsidRDefault="00C03097" w:rsidP="00C03097">
      <w:pPr>
        <w:widowControl/>
        <w:shd w:val="clear" w:color="auto" w:fill="FFFFFF"/>
        <w:wordWrap/>
        <w:autoSpaceDE/>
        <w:autoSpaceDN/>
        <w:spacing w:after="0" w:line="360" w:lineRule="auto"/>
        <w:jc w:val="left"/>
        <w:textAlignment w:val="baseline"/>
        <w:rPr>
          <w:rFonts w:ascii="Arial" w:hAnsi="Arial" w:cs="Arial"/>
          <w:color w:val="000000"/>
          <w:sz w:val="22"/>
          <w:shd w:val="clear" w:color="auto" w:fill="FFFFFF"/>
        </w:rPr>
      </w:pPr>
      <w:r w:rsidRPr="00BA4EA1">
        <w:rPr>
          <w:rFonts w:ascii="Arial" w:eastAsia="MS PGothic" w:hAnsi="Arial" w:cs="Arial"/>
          <w:kern w:val="0"/>
          <w:sz w:val="22"/>
          <w:lang w:eastAsia="ja-JP"/>
        </w:rPr>
        <w:t>With a 350-kW charger, IONIQ 5 can charge from 10 percent to 80 percent in just 18 minutes.</w:t>
      </w:r>
      <w:r>
        <w:rPr>
          <w:rFonts w:ascii="Arial" w:eastAsia="MS PGothic" w:hAnsi="Arial" w:cs="Arial"/>
          <w:kern w:val="0"/>
          <w:sz w:val="22"/>
          <w:lang w:eastAsia="ja-JP"/>
        </w:rPr>
        <w:t xml:space="preserve"> </w:t>
      </w:r>
      <w:r>
        <w:rPr>
          <w:rFonts w:ascii="Arial" w:hAnsi="Arial" w:cs="Arial"/>
          <w:color w:val="000000"/>
          <w:sz w:val="22"/>
          <w:shd w:val="clear" w:color="auto" w:fill="FFFFFF"/>
        </w:rPr>
        <w:t>If the owner o</w:t>
      </w:r>
      <w:r w:rsidRPr="008D182C">
        <w:rPr>
          <w:rFonts w:ascii="Arial" w:hAnsi="Arial" w:cs="Arial"/>
          <w:color w:val="000000"/>
          <w:sz w:val="22"/>
          <w:shd w:val="clear" w:color="auto" w:fill="FFFFFF"/>
        </w:rPr>
        <w:t>nly ha</w:t>
      </w:r>
      <w:r>
        <w:rPr>
          <w:rFonts w:ascii="Arial" w:hAnsi="Arial" w:cs="Arial"/>
          <w:color w:val="000000"/>
          <w:sz w:val="22"/>
          <w:shd w:val="clear" w:color="auto" w:fill="FFFFFF"/>
        </w:rPr>
        <w:t>s</w:t>
      </w:r>
      <w:r w:rsidRPr="008D182C">
        <w:rPr>
          <w:rFonts w:ascii="Arial" w:hAnsi="Arial" w:cs="Arial"/>
          <w:color w:val="000000"/>
          <w:sz w:val="22"/>
          <w:shd w:val="clear" w:color="auto" w:fill="FFFFFF"/>
        </w:rPr>
        <w:t xml:space="preserve"> five minutes to spare</w:t>
      </w:r>
      <w:r>
        <w:rPr>
          <w:rFonts w:ascii="Arial" w:hAnsi="Arial" w:cs="Arial"/>
          <w:color w:val="000000"/>
          <w:sz w:val="22"/>
          <w:shd w:val="clear" w:color="auto" w:fill="FFFFFF"/>
        </w:rPr>
        <w:t xml:space="preserve">, the IONIQ 5 can </w:t>
      </w:r>
      <w:r w:rsidRPr="008D182C">
        <w:rPr>
          <w:rFonts w:ascii="Arial" w:hAnsi="Arial" w:cs="Arial"/>
          <w:color w:val="000000"/>
          <w:sz w:val="22"/>
          <w:shd w:val="clear" w:color="auto" w:fill="FFFFFF"/>
        </w:rPr>
        <w:t>recoup about 6</w:t>
      </w:r>
      <w:r w:rsidR="00326557">
        <w:rPr>
          <w:rFonts w:ascii="Arial" w:hAnsi="Arial" w:cs="Arial"/>
          <w:color w:val="000000"/>
          <w:sz w:val="22"/>
          <w:shd w:val="clear" w:color="auto" w:fill="FFFFFF"/>
        </w:rPr>
        <w:t>8</w:t>
      </w:r>
      <w:r w:rsidRPr="008D182C">
        <w:rPr>
          <w:rFonts w:ascii="Arial" w:hAnsi="Arial" w:cs="Arial"/>
          <w:color w:val="000000"/>
          <w:sz w:val="22"/>
          <w:shd w:val="clear" w:color="auto" w:fill="FFFFFF"/>
        </w:rPr>
        <w:t xml:space="preserve"> miles of range</w:t>
      </w:r>
      <w:r>
        <w:rPr>
          <w:rFonts w:ascii="Arial" w:hAnsi="Arial" w:cs="Arial"/>
          <w:color w:val="000000"/>
          <w:sz w:val="22"/>
          <w:shd w:val="clear" w:color="auto" w:fill="FFFFFF"/>
        </w:rPr>
        <w:t xml:space="preserve"> using a 350-kW fast charger. The standard 10.9 kW on-board charger completes a full charge in 6 hours and 4</w:t>
      </w:r>
      <w:r w:rsidR="00326557">
        <w:rPr>
          <w:rFonts w:ascii="Arial" w:hAnsi="Arial" w:cs="Arial"/>
          <w:color w:val="000000"/>
          <w:sz w:val="22"/>
          <w:shd w:val="clear" w:color="auto" w:fill="FFFFFF"/>
        </w:rPr>
        <w:t>3</w:t>
      </w:r>
      <w:r>
        <w:rPr>
          <w:rFonts w:ascii="Arial" w:hAnsi="Arial" w:cs="Arial"/>
          <w:color w:val="000000"/>
          <w:sz w:val="22"/>
          <w:shd w:val="clear" w:color="auto" w:fill="FFFFFF"/>
        </w:rPr>
        <w:t xml:space="preserve"> minutes using Level 2 charging.</w:t>
      </w:r>
    </w:p>
    <w:p w14:paraId="730D381C" w14:textId="5D2E7BE9" w:rsidR="002517D2" w:rsidRDefault="002517D2" w:rsidP="00C03097">
      <w:pPr>
        <w:widowControl/>
        <w:shd w:val="clear" w:color="auto" w:fill="FFFFFF"/>
        <w:wordWrap/>
        <w:autoSpaceDE/>
        <w:autoSpaceDN/>
        <w:spacing w:after="0" w:line="360" w:lineRule="auto"/>
        <w:jc w:val="left"/>
        <w:textAlignment w:val="baseline"/>
        <w:rPr>
          <w:rFonts w:ascii="Arial" w:hAnsi="Arial" w:cs="Arial"/>
          <w:color w:val="000000"/>
          <w:sz w:val="22"/>
          <w:shd w:val="clear" w:color="auto" w:fill="FFFFFF"/>
        </w:rPr>
      </w:pPr>
    </w:p>
    <w:p w14:paraId="5B548FA8" w14:textId="014E9E10" w:rsidR="002517D2" w:rsidRDefault="00C1238D" w:rsidP="00C03097">
      <w:pPr>
        <w:widowControl/>
        <w:shd w:val="clear" w:color="auto" w:fill="FFFFFF"/>
        <w:wordWrap/>
        <w:autoSpaceDE/>
        <w:autoSpaceDN/>
        <w:spacing w:after="0" w:line="360" w:lineRule="auto"/>
        <w:jc w:val="left"/>
        <w:textAlignment w:val="baseline"/>
        <w:rPr>
          <w:rFonts w:ascii="Arial" w:hAnsi="Arial" w:cs="Arial"/>
          <w:b/>
          <w:bCs/>
          <w:color w:val="000000"/>
          <w:sz w:val="22"/>
          <w:shd w:val="clear" w:color="auto" w:fill="FFFFFF"/>
        </w:rPr>
      </w:pPr>
      <w:r>
        <w:rPr>
          <w:rFonts w:ascii="Arial" w:hAnsi="Arial" w:cs="Arial"/>
          <w:b/>
          <w:bCs/>
          <w:color w:val="000000"/>
          <w:sz w:val="22"/>
          <w:shd w:val="clear" w:color="auto" w:fill="FFFFFF"/>
        </w:rPr>
        <w:t>U</w:t>
      </w:r>
      <w:r w:rsidRPr="00C1238D">
        <w:rPr>
          <w:rFonts w:ascii="Arial" w:hAnsi="Arial" w:cs="Arial"/>
          <w:b/>
          <w:bCs/>
          <w:color w:val="000000"/>
          <w:sz w:val="22"/>
          <w:shd w:val="clear" w:color="auto" w:fill="FFFFFF"/>
        </w:rPr>
        <w:t xml:space="preserve">nlimited </w:t>
      </w:r>
      <w:r>
        <w:rPr>
          <w:rFonts w:ascii="Arial" w:hAnsi="Arial" w:cs="Arial"/>
          <w:b/>
          <w:bCs/>
          <w:color w:val="000000"/>
          <w:sz w:val="22"/>
          <w:shd w:val="clear" w:color="auto" w:fill="FFFFFF"/>
        </w:rPr>
        <w:t>C</w:t>
      </w:r>
      <w:r w:rsidRPr="00C1238D">
        <w:rPr>
          <w:rFonts w:ascii="Arial" w:hAnsi="Arial" w:cs="Arial"/>
          <w:b/>
          <w:bCs/>
          <w:color w:val="000000"/>
          <w:sz w:val="22"/>
          <w:shd w:val="clear" w:color="auto" w:fill="FFFFFF"/>
        </w:rPr>
        <w:t xml:space="preserve">harging </w:t>
      </w:r>
      <w:r>
        <w:rPr>
          <w:rFonts w:ascii="Arial" w:hAnsi="Arial" w:cs="Arial"/>
          <w:b/>
          <w:bCs/>
          <w:color w:val="000000"/>
          <w:sz w:val="22"/>
          <w:shd w:val="clear" w:color="auto" w:fill="FFFFFF"/>
        </w:rPr>
        <w:t>for</w:t>
      </w:r>
      <w:r w:rsidRPr="00C1238D">
        <w:rPr>
          <w:rFonts w:ascii="Arial" w:hAnsi="Arial" w:cs="Arial"/>
          <w:b/>
          <w:bCs/>
          <w:color w:val="000000"/>
          <w:sz w:val="22"/>
          <w:shd w:val="clear" w:color="auto" w:fill="FFFFFF"/>
        </w:rPr>
        <w:t xml:space="preserve"> </w:t>
      </w:r>
      <w:r>
        <w:rPr>
          <w:rFonts w:ascii="Arial" w:hAnsi="Arial" w:cs="Arial"/>
          <w:b/>
          <w:bCs/>
          <w:color w:val="000000"/>
          <w:sz w:val="22"/>
          <w:shd w:val="clear" w:color="auto" w:fill="FFFFFF"/>
        </w:rPr>
        <w:t>Two</w:t>
      </w:r>
      <w:r w:rsidRPr="00C1238D">
        <w:rPr>
          <w:rFonts w:ascii="Arial" w:hAnsi="Arial" w:cs="Arial"/>
          <w:b/>
          <w:bCs/>
          <w:color w:val="000000"/>
          <w:sz w:val="22"/>
          <w:shd w:val="clear" w:color="auto" w:fill="FFFFFF"/>
        </w:rPr>
        <w:t xml:space="preserve"> </w:t>
      </w:r>
      <w:r>
        <w:rPr>
          <w:rFonts w:ascii="Arial" w:hAnsi="Arial" w:cs="Arial"/>
          <w:b/>
          <w:bCs/>
          <w:color w:val="000000"/>
          <w:sz w:val="22"/>
          <w:shd w:val="clear" w:color="auto" w:fill="FFFFFF"/>
        </w:rPr>
        <w:t>Y</w:t>
      </w:r>
      <w:r w:rsidRPr="00C1238D">
        <w:rPr>
          <w:rFonts w:ascii="Arial" w:hAnsi="Arial" w:cs="Arial"/>
          <w:b/>
          <w:bCs/>
          <w:color w:val="000000"/>
          <w:sz w:val="22"/>
          <w:shd w:val="clear" w:color="auto" w:fill="FFFFFF"/>
        </w:rPr>
        <w:t>ears</w:t>
      </w:r>
    </w:p>
    <w:p w14:paraId="4D837090" w14:textId="09BE68A6" w:rsidR="00DB0243" w:rsidRPr="0089261A" w:rsidRDefault="00DB0243" w:rsidP="00DB0243">
      <w:pPr>
        <w:shd w:val="clear" w:color="auto" w:fill="FFFFFF"/>
        <w:spacing w:line="360" w:lineRule="auto"/>
        <w:textAlignment w:val="baseline"/>
        <w:rPr>
          <w:sz w:val="22"/>
        </w:rPr>
      </w:pPr>
      <w:r w:rsidRPr="00A853F7">
        <w:rPr>
          <w:rFonts w:ascii="Arial" w:hAnsi="Arial" w:cs="Arial"/>
          <w:sz w:val="22"/>
        </w:rPr>
        <w:t>Recently, Hyundai Motor America (HMA) collaborated with Electrify America to support owners of the 2021 Kona Electric and IONIQ plug-in sedans with 250 kWh of included DC Fast charging in the all</w:t>
      </w:r>
      <w:r w:rsidR="0089261A" w:rsidRPr="00A853F7">
        <w:rPr>
          <w:rFonts w:ascii="Arial" w:hAnsi="Arial" w:cs="Arial"/>
          <w:sz w:val="22"/>
        </w:rPr>
        <w:t>-</w:t>
      </w:r>
      <w:r w:rsidRPr="00A853F7">
        <w:rPr>
          <w:rFonts w:ascii="Arial" w:hAnsi="Arial" w:cs="Arial"/>
          <w:sz w:val="22"/>
        </w:rPr>
        <w:t xml:space="preserve"> new Electrify America app. Electrify America’s network of over </w:t>
      </w:r>
      <w:r w:rsidR="00556E93">
        <w:rPr>
          <w:rFonts w:ascii="Arial" w:hAnsi="Arial" w:cs="Arial"/>
          <w:sz w:val="22"/>
        </w:rPr>
        <w:t>7</w:t>
      </w:r>
      <w:r w:rsidRPr="00556E93">
        <w:rPr>
          <w:rFonts w:ascii="Arial" w:hAnsi="Arial" w:cs="Arial"/>
          <w:sz w:val="22"/>
        </w:rPr>
        <w:t>00</w:t>
      </w:r>
      <w:r w:rsidRPr="00A853F7">
        <w:rPr>
          <w:rFonts w:ascii="Arial" w:hAnsi="Arial" w:cs="Arial"/>
          <w:sz w:val="22"/>
        </w:rPr>
        <w:t xml:space="preserve"> stations offers owners the access </w:t>
      </w:r>
      <w:r w:rsidRPr="00A853F7">
        <w:rPr>
          <w:rFonts w:ascii="Arial" w:hAnsi="Arial" w:cs="Arial"/>
          <w:sz w:val="22"/>
        </w:rPr>
        <w:lastRenderedPageBreak/>
        <w:t>they need to fully enjoy their EV by providing convenient, ultra-fast charging stations across the country. In order to support our IONIQ 5 customers, HMA will continue to partner with Electrify America by offering unlimited 30-minute charging sessions for two years from the date of purchase on their rapidly growing network of ultra-fast chargers. Electrify America plans to have about 800 charging stations with more than 3,500 ultra-fast chargers either open or in development by the end of 2021. HMA will provide more details about the charging plan when the IONIQ 5 goes on sale in the fall.</w:t>
      </w:r>
      <w:r w:rsidRPr="0089261A">
        <w:rPr>
          <w:rFonts w:ascii="Arial" w:hAnsi="Arial" w:cs="Arial"/>
          <w:sz w:val="22"/>
          <w:shd w:val="clear" w:color="auto" w:fill="FFFFFF"/>
        </w:rPr>
        <w:t xml:space="preserve"> </w:t>
      </w:r>
    </w:p>
    <w:p w14:paraId="55F5AD5C" w14:textId="4A96563A" w:rsidR="00C03097" w:rsidRDefault="00C03097" w:rsidP="00C03097">
      <w:pPr>
        <w:widowControl/>
        <w:shd w:val="clear" w:color="auto" w:fill="FFFFFF"/>
        <w:wordWrap/>
        <w:autoSpaceDE/>
        <w:autoSpaceDN/>
        <w:spacing w:after="0" w:line="360" w:lineRule="auto"/>
        <w:jc w:val="left"/>
        <w:textAlignment w:val="baseline"/>
        <w:rPr>
          <w:rFonts w:ascii="Arial" w:eastAsia="MS PGothic" w:hAnsi="Arial" w:cs="Arial"/>
          <w:b/>
          <w:kern w:val="0"/>
          <w:sz w:val="22"/>
          <w:lang w:eastAsia="ja-JP"/>
        </w:rPr>
      </w:pPr>
      <w:r w:rsidRPr="00BA4EA1">
        <w:rPr>
          <w:rFonts w:ascii="Arial" w:eastAsia="MS PGothic" w:hAnsi="Arial" w:cs="Arial"/>
          <w:b/>
          <w:kern w:val="0"/>
          <w:sz w:val="22"/>
          <w:lang w:eastAsia="ja-JP"/>
        </w:rPr>
        <w:t xml:space="preserve">Vehicle-to-Load (V2L) </w:t>
      </w:r>
      <w:r>
        <w:rPr>
          <w:rFonts w:ascii="Arial" w:eastAsia="MS PGothic" w:hAnsi="Arial" w:cs="Arial"/>
          <w:b/>
          <w:kern w:val="0"/>
          <w:sz w:val="22"/>
          <w:lang w:eastAsia="ja-JP"/>
        </w:rPr>
        <w:t>F</w:t>
      </w:r>
      <w:r w:rsidRPr="00BA4EA1">
        <w:rPr>
          <w:rFonts w:ascii="Arial" w:eastAsia="MS PGothic" w:hAnsi="Arial" w:cs="Arial"/>
          <w:b/>
          <w:kern w:val="0"/>
          <w:sz w:val="22"/>
          <w:lang w:eastAsia="ja-JP"/>
        </w:rPr>
        <w:t>unction</w:t>
      </w:r>
    </w:p>
    <w:p w14:paraId="0476CFBB" w14:textId="2F4A66A3" w:rsidR="000413BC" w:rsidRPr="00BA4EA1" w:rsidRDefault="000413BC" w:rsidP="000413BC">
      <w:pPr>
        <w:widowControl/>
        <w:shd w:val="clear" w:color="auto" w:fill="FFFFFF"/>
        <w:wordWrap/>
        <w:autoSpaceDE/>
        <w:autoSpaceDN/>
        <w:spacing w:after="0" w:line="360" w:lineRule="auto"/>
        <w:jc w:val="center"/>
        <w:textAlignment w:val="baseline"/>
        <w:rPr>
          <w:rFonts w:ascii="Arial" w:eastAsia="MS PGothic" w:hAnsi="Arial" w:cs="Arial"/>
          <w:b/>
          <w:kern w:val="0"/>
          <w:sz w:val="22"/>
          <w:lang w:eastAsia="ja-JP"/>
        </w:rPr>
      </w:pPr>
      <w:r>
        <w:rPr>
          <w:noProof/>
          <w:lang w:eastAsia="en-US"/>
        </w:rPr>
        <w:drawing>
          <wp:inline distT="0" distB="0" distL="0" distR="0" wp14:anchorId="54505594" wp14:editId="1AD59E7A">
            <wp:extent cx="6332220" cy="43313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32220" cy="4331335"/>
                    </a:xfrm>
                    <a:prstGeom prst="rect">
                      <a:avLst/>
                    </a:prstGeom>
                  </pic:spPr>
                </pic:pic>
              </a:graphicData>
            </a:graphic>
          </wp:inline>
        </w:drawing>
      </w:r>
    </w:p>
    <w:p w14:paraId="4D0875D1" w14:textId="6E76B6D6" w:rsidR="00C03097" w:rsidRDefault="00C03097" w:rsidP="00C03097">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r w:rsidRPr="00BA4EA1">
        <w:rPr>
          <w:rFonts w:ascii="Arial" w:eastAsia="MS PGothic" w:hAnsi="Arial" w:cs="Arial"/>
          <w:kern w:val="0"/>
          <w:sz w:val="22"/>
          <w:lang w:eastAsia="ja-JP"/>
        </w:rPr>
        <w:t>IONIQ 5 also provides an innovative V2L function, which allows customers to freely use or charge any electric devices, such as electric bicycles, scooters or camping equipment</w:t>
      </w:r>
      <w:r>
        <w:rPr>
          <w:rFonts w:ascii="Arial" w:eastAsia="MS PGothic" w:hAnsi="Arial" w:cs="Arial"/>
          <w:kern w:val="0"/>
          <w:sz w:val="22"/>
          <w:lang w:eastAsia="ja-JP"/>
        </w:rPr>
        <w:t xml:space="preserve">. It </w:t>
      </w:r>
      <w:r w:rsidRPr="00BA4EA1">
        <w:rPr>
          <w:rFonts w:ascii="Arial" w:eastAsia="MS PGothic" w:hAnsi="Arial" w:cs="Arial"/>
          <w:kern w:val="0"/>
          <w:sz w:val="22"/>
          <w:lang w:eastAsia="ja-JP"/>
        </w:rPr>
        <w:t>serv</w:t>
      </w:r>
      <w:r>
        <w:rPr>
          <w:rFonts w:ascii="Arial" w:eastAsia="MS PGothic" w:hAnsi="Arial" w:cs="Arial"/>
          <w:kern w:val="0"/>
          <w:sz w:val="22"/>
          <w:lang w:eastAsia="ja-JP"/>
        </w:rPr>
        <w:t>es</w:t>
      </w:r>
      <w:r w:rsidRPr="00BA4EA1">
        <w:rPr>
          <w:rFonts w:ascii="Arial" w:eastAsia="MS PGothic" w:hAnsi="Arial" w:cs="Arial"/>
          <w:kern w:val="0"/>
          <w:sz w:val="22"/>
          <w:lang w:eastAsia="ja-JP"/>
        </w:rPr>
        <w:t xml:space="preserve"> as a charger on wheels.</w:t>
      </w:r>
      <w:r>
        <w:rPr>
          <w:rFonts w:ascii="Arial" w:eastAsia="MS PGothic" w:hAnsi="Arial" w:cs="Arial"/>
          <w:kern w:val="0"/>
          <w:sz w:val="22"/>
          <w:lang w:eastAsia="ja-JP"/>
        </w:rPr>
        <w:t xml:space="preserve"> This function can even be used to charge a stranded EV. It is ideal for powering necessities during a power outage, tailgate parties, camping or outdoor projects</w:t>
      </w:r>
      <w:r w:rsidR="00F34CE8">
        <w:rPr>
          <w:rFonts w:ascii="Arial" w:eastAsia="MS PGothic" w:hAnsi="Arial" w:cs="Arial"/>
          <w:kern w:val="0"/>
          <w:sz w:val="22"/>
          <w:lang w:eastAsia="ja-JP"/>
        </w:rPr>
        <w:t xml:space="preserve"> (</w:t>
      </w:r>
      <w:r w:rsidR="00F34CE8" w:rsidRPr="00F34CE8">
        <w:rPr>
          <w:rFonts w:ascii="Arial" w:eastAsia="MS PGothic" w:hAnsi="Arial" w:cs="Arial"/>
          <w:kern w:val="0"/>
          <w:sz w:val="22"/>
          <w:lang w:eastAsia="ja-JP"/>
        </w:rPr>
        <w:t>1.9</w:t>
      </w:r>
      <w:r w:rsidR="00F34CE8">
        <w:rPr>
          <w:rFonts w:ascii="Arial" w:eastAsia="MS PGothic" w:hAnsi="Arial" w:cs="Arial"/>
          <w:kern w:val="0"/>
          <w:sz w:val="22"/>
          <w:lang w:eastAsia="ja-JP"/>
        </w:rPr>
        <w:t xml:space="preserve"> </w:t>
      </w:r>
      <w:r w:rsidR="00F34CE8" w:rsidRPr="00F34CE8">
        <w:rPr>
          <w:rFonts w:ascii="Arial" w:eastAsia="MS PGothic" w:hAnsi="Arial" w:cs="Arial"/>
          <w:kern w:val="0"/>
          <w:sz w:val="22"/>
          <w:lang w:eastAsia="ja-JP"/>
        </w:rPr>
        <w:t>kW</w:t>
      </w:r>
      <w:r w:rsidR="00F34CE8">
        <w:rPr>
          <w:rFonts w:ascii="Arial" w:eastAsia="MS PGothic" w:hAnsi="Arial" w:cs="Arial"/>
          <w:kern w:val="0"/>
          <w:sz w:val="22"/>
          <w:lang w:eastAsia="ja-JP"/>
        </w:rPr>
        <w:t xml:space="preserve"> peak power using a </w:t>
      </w:r>
      <w:r w:rsidR="00F34CE8">
        <w:rPr>
          <w:rFonts w:ascii="Arial" w:eastAsia="MS PGothic" w:hAnsi="Arial" w:cs="Arial"/>
          <w:kern w:val="0"/>
          <w:sz w:val="22"/>
          <w:lang w:eastAsia="ja-JP"/>
        </w:rPr>
        <w:lastRenderedPageBreak/>
        <w:t>standard 120</w:t>
      </w:r>
      <w:r w:rsidR="00B57C95">
        <w:rPr>
          <w:rFonts w:ascii="Arial" w:eastAsia="MS PGothic" w:hAnsi="Arial" w:cs="Arial"/>
          <w:kern w:val="0"/>
          <w:sz w:val="22"/>
          <w:lang w:eastAsia="ja-JP"/>
        </w:rPr>
        <w:t>-</w:t>
      </w:r>
      <w:r w:rsidR="00F34CE8">
        <w:rPr>
          <w:rFonts w:ascii="Arial" w:eastAsia="MS PGothic" w:hAnsi="Arial" w:cs="Arial"/>
          <w:kern w:val="0"/>
          <w:sz w:val="22"/>
          <w:lang w:eastAsia="ja-JP"/>
        </w:rPr>
        <w:t>volt outlet)</w:t>
      </w:r>
      <w:r>
        <w:rPr>
          <w:rFonts w:ascii="Arial" w:eastAsia="MS PGothic" w:hAnsi="Arial" w:cs="Arial"/>
          <w:kern w:val="0"/>
          <w:sz w:val="22"/>
          <w:lang w:eastAsia="ja-JP"/>
        </w:rPr>
        <w:t>.</w:t>
      </w:r>
      <w:r w:rsidR="002D0D5B">
        <w:rPr>
          <w:rFonts w:ascii="Arial" w:eastAsia="MS PGothic" w:hAnsi="Arial" w:cs="Arial"/>
          <w:kern w:val="0"/>
          <w:sz w:val="22"/>
          <w:lang w:eastAsia="ja-JP"/>
        </w:rPr>
        <w:t xml:space="preserve"> The V2L function is enabled using an </w:t>
      </w:r>
      <w:r w:rsidR="00861365">
        <w:rPr>
          <w:rFonts w:ascii="Arial" w:eastAsia="MS PGothic" w:hAnsi="Arial" w:cs="Arial"/>
          <w:kern w:val="0"/>
          <w:sz w:val="22"/>
          <w:lang w:eastAsia="ja-JP"/>
        </w:rPr>
        <w:t xml:space="preserve">available accessory </w:t>
      </w:r>
      <w:r w:rsidR="002D0D5B">
        <w:rPr>
          <w:rFonts w:ascii="Arial" w:eastAsia="MS PGothic" w:hAnsi="Arial" w:cs="Arial"/>
          <w:kern w:val="0"/>
          <w:sz w:val="22"/>
          <w:lang w:eastAsia="ja-JP"/>
        </w:rPr>
        <w:t xml:space="preserve">adaptor and goes into </w:t>
      </w:r>
      <w:r w:rsidR="002E45D6">
        <w:rPr>
          <w:rFonts w:ascii="Arial" w:eastAsia="MS PGothic" w:hAnsi="Arial" w:cs="Arial"/>
          <w:kern w:val="0"/>
          <w:sz w:val="22"/>
          <w:lang w:eastAsia="ja-JP"/>
        </w:rPr>
        <w:t xml:space="preserve">the outside </w:t>
      </w:r>
      <w:r w:rsidR="002D0D5B">
        <w:rPr>
          <w:rFonts w:ascii="Arial" w:eastAsia="MS PGothic" w:hAnsi="Arial" w:cs="Arial"/>
          <w:kern w:val="0"/>
          <w:sz w:val="22"/>
          <w:lang w:eastAsia="ja-JP"/>
        </w:rPr>
        <w:t>charging port. In addition to outside power outlet, there is a second outlet underneath the back row seat for charging laptops, phones and other devices</w:t>
      </w:r>
      <w:r w:rsidR="00010345">
        <w:rPr>
          <w:rFonts w:ascii="Arial" w:eastAsia="MS PGothic" w:hAnsi="Arial" w:cs="Arial"/>
          <w:kern w:val="0"/>
          <w:sz w:val="22"/>
          <w:lang w:eastAsia="ja-JP"/>
        </w:rPr>
        <w:t xml:space="preserve"> on the Limited trim</w:t>
      </w:r>
      <w:r w:rsidR="002D0D5B">
        <w:rPr>
          <w:rFonts w:ascii="Arial" w:eastAsia="MS PGothic" w:hAnsi="Arial" w:cs="Arial"/>
          <w:kern w:val="0"/>
          <w:sz w:val="22"/>
          <w:lang w:eastAsia="ja-JP"/>
        </w:rPr>
        <w:t>.</w:t>
      </w:r>
      <w:r w:rsidR="002E45D6">
        <w:rPr>
          <w:rFonts w:ascii="Arial" w:eastAsia="MS PGothic" w:hAnsi="Arial" w:cs="Arial"/>
          <w:kern w:val="0"/>
          <w:sz w:val="22"/>
          <w:lang w:eastAsia="ja-JP"/>
        </w:rPr>
        <w:t xml:space="preserve"> This second outlet is similar to what you would find on a commercial airliner. </w:t>
      </w:r>
      <w:r w:rsidR="002D0D5B">
        <w:rPr>
          <w:rFonts w:ascii="Arial" w:eastAsia="MS PGothic" w:hAnsi="Arial" w:cs="Arial"/>
          <w:kern w:val="0"/>
          <w:sz w:val="22"/>
          <w:lang w:eastAsia="ja-JP"/>
        </w:rPr>
        <w:t xml:space="preserve"> </w:t>
      </w:r>
      <w:r>
        <w:rPr>
          <w:rFonts w:ascii="Arial" w:eastAsia="MS PGothic" w:hAnsi="Arial" w:cs="Arial"/>
          <w:kern w:val="0"/>
          <w:sz w:val="22"/>
          <w:lang w:eastAsia="ja-JP"/>
        </w:rPr>
        <w:t xml:space="preserve">  </w:t>
      </w:r>
    </w:p>
    <w:p w14:paraId="3769C827" w14:textId="38DAFA50" w:rsidR="00FC5CBD" w:rsidRDefault="00FC5CBD" w:rsidP="00FC5CBD">
      <w:pPr>
        <w:widowControl/>
        <w:shd w:val="clear" w:color="auto" w:fill="FFFFFF"/>
        <w:wordWrap/>
        <w:autoSpaceDE/>
        <w:autoSpaceDN/>
        <w:spacing w:after="0" w:line="360" w:lineRule="auto"/>
        <w:jc w:val="center"/>
        <w:textAlignment w:val="baseline"/>
        <w:rPr>
          <w:rFonts w:ascii="Arial" w:eastAsia="MS PGothic" w:hAnsi="Arial" w:cs="Arial"/>
          <w:kern w:val="0"/>
          <w:sz w:val="22"/>
          <w:lang w:eastAsia="ja-JP"/>
        </w:rPr>
      </w:pPr>
      <w:r>
        <w:rPr>
          <w:noProof/>
          <w:lang w:eastAsia="en-US"/>
        </w:rPr>
        <w:drawing>
          <wp:inline distT="0" distB="0" distL="0" distR="0" wp14:anchorId="43C1ABAD" wp14:editId="35DCE6B0">
            <wp:extent cx="6332220" cy="420878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32220" cy="4208780"/>
                    </a:xfrm>
                    <a:prstGeom prst="rect">
                      <a:avLst/>
                    </a:prstGeom>
                  </pic:spPr>
                </pic:pic>
              </a:graphicData>
            </a:graphic>
          </wp:inline>
        </w:drawing>
      </w:r>
    </w:p>
    <w:p w14:paraId="5F77D11E" w14:textId="4DC18157" w:rsidR="00DB429D" w:rsidRDefault="00301209" w:rsidP="00862115">
      <w:pPr>
        <w:shd w:val="clear" w:color="auto" w:fill="FFFFFF"/>
        <w:wordWrap/>
        <w:spacing w:after="0" w:line="360" w:lineRule="auto"/>
        <w:jc w:val="left"/>
        <w:textAlignment w:val="baseline"/>
        <w:rPr>
          <w:rFonts w:ascii="Arial" w:eastAsia="MS PGothic" w:hAnsi="Arial" w:cs="Arial"/>
          <w:b/>
          <w:sz w:val="22"/>
          <w:lang w:eastAsia="ja-JP"/>
        </w:rPr>
      </w:pPr>
      <w:r>
        <w:rPr>
          <w:rFonts w:ascii="Arial" w:eastAsia="MS PGothic" w:hAnsi="Arial" w:cs="Arial"/>
          <w:b/>
          <w:sz w:val="22"/>
          <w:lang w:eastAsia="ja-JP"/>
        </w:rPr>
        <w:t>Large Car Space – For Passengers and Cargo</w:t>
      </w:r>
    </w:p>
    <w:p w14:paraId="3343395B" w14:textId="1709ED77" w:rsidR="00272C08" w:rsidRPr="001E7939" w:rsidRDefault="0067529E" w:rsidP="00774351">
      <w:pPr>
        <w:wordWrap/>
        <w:spacing w:after="0" w:line="360" w:lineRule="auto"/>
        <w:jc w:val="left"/>
        <w:rPr>
          <w:rFonts w:ascii="Arial" w:hAnsi="Arial" w:cs="Arial"/>
          <w:sz w:val="22"/>
          <w:lang w:val="en-GB"/>
        </w:rPr>
      </w:pPr>
      <w:r w:rsidRPr="001E7939">
        <w:rPr>
          <w:rFonts w:ascii="Arial" w:hAnsi="Arial" w:cs="Arial"/>
          <w:sz w:val="22"/>
          <w:lang w:val="en-GB"/>
        </w:rPr>
        <w:t xml:space="preserve">IONIQ 5’s crossover body type achieves unique proportions and short overhangs due to its elongated wheelbase. Measuring </w:t>
      </w:r>
      <w:r w:rsidR="00D140C7" w:rsidRPr="001E7939">
        <w:rPr>
          <w:rFonts w:ascii="Arial" w:hAnsi="Arial" w:cs="Arial"/>
          <w:sz w:val="22"/>
          <w:lang w:val="en-GB"/>
        </w:rPr>
        <w:t>182.</w:t>
      </w:r>
      <w:r w:rsidR="00187CDD" w:rsidRPr="001E7939">
        <w:rPr>
          <w:rFonts w:ascii="Arial" w:hAnsi="Arial" w:cs="Arial"/>
          <w:sz w:val="22"/>
          <w:lang w:val="en-GB"/>
        </w:rPr>
        <w:t xml:space="preserve">5 </w:t>
      </w:r>
      <w:r w:rsidR="00D140C7" w:rsidRPr="001E7939">
        <w:rPr>
          <w:rFonts w:ascii="Arial" w:hAnsi="Arial" w:cs="Arial"/>
          <w:sz w:val="22"/>
          <w:lang w:val="en-GB"/>
        </w:rPr>
        <w:t>inches in overall length</w:t>
      </w:r>
      <w:r w:rsidRPr="001E7939">
        <w:rPr>
          <w:rFonts w:ascii="Arial" w:hAnsi="Arial" w:cs="Arial"/>
          <w:sz w:val="22"/>
          <w:lang w:val="en-GB"/>
        </w:rPr>
        <w:t xml:space="preserve">, </w:t>
      </w:r>
      <w:r w:rsidR="00862115" w:rsidRPr="001E7939">
        <w:rPr>
          <w:rFonts w:ascii="Arial" w:hAnsi="Arial" w:cs="Arial"/>
          <w:sz w:val="22"/>
          <w:lang w:val="en-GB"/>
        </w:rPr>
        <w:t>74.4</w:t>
      </w:r>
      <w:r w:rsidR="0032433D">
        <w:rPr>
          <w:rFonts w:ascii="Arial" w:hAnsi="Arial" w:cs="Arial"/>
          <w:sz w:val="22"/>
          <w:lang w:val="en-GB"/>
        </w:rPr>
        <w:t xml:space="preserve"> </w:t>
      </w:r>
      <w:r w:rsidR="00862115" w:rsidRPr="001E7939">
        <w:rPr>
          <w:rFonts w:ascii="Arial" w:hAnsi="Arial" w:cs="Arial"/>
          <w:sz w:val="22"/>
          <w:lang w:val="en-GB"/>
        </w:rPr>
        <w:t xml:space="preserve">inches </w:t>
      </w:r>
      <w:r w:rsidRPr="001E7939">
        <w:rPr>
          <w:rFonts w:ascii="Arial" w:hAnsi="Arial" w:cs="Arial"/>
          <w:sz w:val="22"/>
          <w:lang w:val="en-GB"/>
        </w:rPr>
        <w:t xml:space="preserve">wide and </w:t>
      </w:r>
      <w:r w:rsidR="00862115" w:rsidRPr="001E7939">
        <w:rPr>
          <w:rFonts w:ascii="Arial" w:hAnsi="Arial" w:cs="Arial"/>
          <w:sz w:val="22"/>
          <w:lang w:val="en-GB"/>
        </w:rPr>
        <w:t>63.</w:t>
      </w:r>
      <w:r w:rsidR="00187CDD" w:rsidRPr="001E7939">
        <w:rPr>
          <w:rFonts w:ascii="Arial" w:hAnsi="Arial" w:cs="Arial"/>
          <w:sz w:val="22"/>
          <w:lang w:val="en-GB"/>
        </w:rPr>
        <w:t>0</w:t>
      </w:r>
      <w:r w:rsidRPr="001E7939">
        <w:rPr>
          <w:rFonts w:ascii="Arial" w:hAnsi="Arial" w:cs="Arial"/>
          <w:sz w:val="22"/>
          <w:lang w:val="en-GB"/>
        </w:rPr>
        <w:t>-</w:t>
      </w:r>
      <w:r w:rsidR="00862115" w:rsidRPr="001E7939">
        <w:rPr>
          <w:rFonts w:ascii="Arial" w:hAnsi="Arial" w:cs="Arial"/>
          <w:sz w:val="22"/>
          <w:lang w:val="en-GB"/>
        </w:rPr>
        <w:t>inches</w:t>
      </w:r>
      <w:r w:rsidRPr="001E7939">
        <w:rPr>
          <w:rFonts w:ascii="Arial" w:hAnsi="Arial" w:cs="Arial"/>
          <w:sz w:val="22"/>
          <w:lang w:val="en-GB"/>
        </w:rPr>
        <w:t xml:space="preserve"> tall on a </w:t>
      </w:r>
      <w:r w:rsidR="00862115" w:rsidRPr="001E7939">
        <w:rPr>
          <w:rFonts w:ascii="Arial" w:hAnsi="Arial" w:cs="Arial"/>
          <w:sz w:val="22"/>
          <w:lang w:val="en-GB"/>
        </w:rPr>
        <w:t>118.1</w:t>
      </w:r>
      <w:r w:rsidRPr="001E7939">
        <w:rPr>
          <w:rFonts w:ascii="Arial" w:hAnsi="Arial" w:cs="Arial"/>
          <w:sz w:val="22"/>
          <w:lang w:val="en-GB"/>
        </w:rPr>
        <w:t>-</w:t>
      </w:r>
      <w:r w:rsidR="00862115" w:rsidRPr="001E7939">
        <w:rPr>
          <w:rFonts w:ascii="Arial" w:hAnsi="Arial" w:cs="Arial"/>
          <w:sz w:val="22"/>
          <w:lang w:val="en-GB"/>
        </w:rPr>
        <w:t>inch</w:t>
      </w:r>
      <w:r w:rsidRPr="001E7939">
        <w:rPr>
          <w:rFonts w:ascii="Arial" w:hAnsi="Arial" w:cs="Arial"/>
          <w:sz w:val="22"/>
          <w:lang w:val="en-GB"/>
        </w:rPr>
        <w:t xml:space="preserve"> wheelbase, IONIQ 5 offers </w:t>
      </w:r>
      <w:r w:rsidR="00272C08" w:rsidRPr="001E7939">
        <w:rPr>
          <w:rFonts w:ascii="Arial" w:hAnsi="Arial" w:cs="Arial"/>
          <w:sz w:val="22"/>
          <w:lang w:val="en-GB"/>
        </w:rPr>
        <w:t>large-car</w:t>
      </w:r>
      <w:r w:rsidRPr="001E7939">
        <w:rPr>
          <w:rFonts w:ascii="Arial" w:hAnsi="Arial" w:cs="Arial"/>
          <w:sz w:val="22"/>
          <w:lang w:val="en-GB"/>
        </w:rPr>
        <w:t xml:space="preserve">-like </w:t>
      </w:r>
      <w:r w:rsidR="003B17ED" w:rsidRPr="001E7939">
        <w:rPr>
          <w:rFonts w:ascii="Arial" w:hAnsi="Arial" w:cs="Arial"/>
          <w:sz w:val="22"/>
          <w:lang w:val="en-GB"/>
        </w:rPr>
        <w:t xml:space="preserve">interior </w:t>
      </w:r>
      <w:r w:rsidRPr="001E7939">
        <w:rPr>
          <w:rFonts w:ascii="Arial" w:hAnsi="Arial" w:cs="Arial"/>
          <w:sz w:val="22"/>
          <w:lang w:val="en-GB"/>
        </w:rPr>
        <w:t xml:space="preserve">space in a </w:t>
      </w:r>
      <w:r w:rsidR="008124A4" w:rsidRPr="001E7939">
        <w:rPr>
          <w:rFonts w:ascii="Arial" w:hAnsi="Arial" w:cs="Arial"/>
          <w:sz w:val="22"/>
          <w:lang w:val="en-GB"/>
        </w:rPr>
        <w:t xml:space="preserve">compact </w:t>
      </w:r>
      <w:r w:rsidR="00670FE5">
        <w:rPr>
          <w:rFonts w:ascii="Arial" w:hAnsi="Arial" w:cs="Arial"/>
          <w:sz w:val="22"/>
          <w:lang w:val="en-GB"/>
        </w:rPr>
        <w:t>S</w:t>
      </w:r>
      <w:r w:rsidR="00670FE5" w:rsidRPr="001E7939">
        <w:rPr>
          <w:rFonts w:ascii="Arial" w:hAnsi="Arial" w:cs="Arial"/>
          <w:sz w:val="22"/>
          <w:lang w:val="en-GB"/>
        </w:rPr>
        <w:t>UV</w:t>
      </w:r>
      <w:r w:rsidRPr="001E7939">
        <w:rPr>
          <w:rFonts w:ascii="Arial" w:hAnsi="Arial" w:cs="Arial"/>
          <w:sz w:val="22"/>
          <w:lang w:val="en-GB"/>
        </w:rPr>
        <w:t>.</w:t>
      </w:r>
      <w:r w:rsidR="00221A15" w:rsidRPr="001E7939">
        <w:rPr>
          <w:rFonts w:ascii="Arial" w:hAnsi="Arial" w:cs="Arial"/>
          <w:sz w:val="22"/>
          <w:lang w:val="en-GB"/>
        </w:rPr>
        <w:t xml:space="preserve"> </w:t>
      </w:r>
      <w:r w:rsidR="00272C08" w:rsidRPr="001E7939">
        <w:rPr>
          <w:rFonts w:ascii="Arial" w:hAnsi="Arial" w:cs="Arial"/>
          <w:sz w:val="22"/>
          <w:lang w:val="en-GB"/>
        </w:rPr>
        <w:t>In fact, IONIQ 5’s wheelbase is almost 4 inches longer when compared with a Hyundai Palisade</w:t>
      </w:r>
      <w:r w:rsidR="00A95E02" w:rsidRPr="001E7939">
        <w:rPr>
          <w:rFonts w:ascii="Arial" w:hAnsi="Arial" w:cs="Arial"/>
          <w:sz w:val="22"/>
          <w:lang w:val="en-GB"/>
        </w:rPr>
        <w:t xml:space="preserve"> midsize </w:t>
      </w:r>
      <w:r w:rsidR="00670FE5">
        <w:rPr>
          <w:rFonts w:ascii="Arial" w:hAnsi="Arial" w:cs="Arial"/>
          <w:sz w:val="22"/>
          <w:lang w:val="en-GB"/>
        </w:rPr>
        <w:t>S</w:t>
      </w:r>
      <w:r w:rsidR="00670FE5" w:rsidRPr="001E7939">
        <w:rPr>
          <w:rFonts w:ascii="Arial" w:hAnsi="Arial" w:cs="Arial"/>
          <w:sz w:val="22"/>
          <w:lang w:val="en-GB"/>
        </w:rPr>
        <w:t>UV</w:t>
      </w:r>
      <w:r w:rsidR="00A13A32" w:rsidRPr="001E7939">
        <w:rPr>
          <w:rFonts w:ascii="Arial" w:hAnsi="Arial" w:cs="Arial"/>
          <w:sz w:val="22"/>
          <w:lang w:val="en-GB"/>
        </w:rPr>
        <w:t xml:space="preserve">, but its overall length is </w:t>
      </w:r>
      <w:r w:rsidR="00905986">
        <w:rPr>
          <w:rFonts w:ascii="Arial" w:hAnsi="Arial" w:cs="Arial"/>
          <w:sz w:val="22"/>
          <w:lang w:val="en-GB"/>
        </w:rPr>
        <w:t xml:space="preserve">nearly </w:t>
      </w:r>
      <w:r w:rsidR="00A13A32" w:rsidRPr="001E7939">
        <w:rPr>
          <w:rFonts w:ascii="Arial" w:hAnsi="Arial" w:cs="Arial"/>
          <w:sz w:val="22"/>
          <w:lang w:val="en-GB"/>
        </w:rPr>
        <w:t xml:space="preserve">14 inches shorter than Palisade’s. </w:t>
      </w:r>
    </w:p>
    <w:p w14:paraId="726675ED" w14:textId="26B03314" w:rsidR="00BD04CA" w:rsidRDefault="00EE4932" w:rsidP="00BD04CA">
      <w:pPr>
        <w:wordWrap/>
        <w:spacing w:after="0" w:line="360" w:lineRule="auto"/>
        <w:jc w:val="center"/>
        <w:rPr>
          <w:rFonts w:asciiTheme="minorBidi" w:hAnsiTheme="minorBidi"/>
          <w:sz w:val="22"/>
          <w:lang w:val="en-GB"/>
        </w:rPr>
      </w:pPr>
      <w:r>
        <w:rPr>
          <w:noProof/>
          <w:lang w:eastAsia="en-US"/>
        </w:rPr>
        <w:lastRenderedPageBreak/>
        <w:drawing>
          <wp:inline distT="0" distB="0" distL="0" distR="0" wp14:anchorId="50A45B9C" wp14:editId="3320519E">
            <wp:extent cx="6332220" cy="4199255"/>
            <wp:effectExtent l="0" t="0" r="0" b="0"/>
            <wp:docPr id="13" name="Picture 13" descr="A person sitting in a ca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erson sitting in a car&#10;&#10;Description automatically generated with medium confidence"/>
                    <pic:cNvPicPr/>
                  </pic:nvPicPr>
                  <pic:blipFill>
                    <a:blip r:embed="rId17"/>
                    <a:stretch>
                      <a:fillRect/>
                    </a:stretch>
                  </pic:blipFill>
                  <pic:spPr>
                    <a:xfrm>
                      <a:off x="0" y="0"/>
                      <a:ext cx="6332220" cy="4199255"/>
                    </a:xfrm>
                    <a:prstGeom prst="rect">
                      <a:avLst/>
                    </a:prstGeom>
                  </pic:spPr>
                </pic:pic>
              </a:graphicData>
            </a:graphic>
          </wp:inline>
        </w:drawing>
      </w:r>
    </w:p>
    <w:p w14:paraId="5DA70040" w14:textId="3CDCDD5D" w:rsidR="0022110C" w:rsidRDefault="00301209" w:rsidP="005271C9">
      <w:pPr>
        <w:wordWrap/>
        <w:spacing w:after="0" w:line="360" w:lineRule="auto"/>
        <w:jc w:val="left"/>
        <w:rPr>
          <w:rFonts w:ascii="Arial" w:hAnsi="Arial" w:cs="Arial"/>
          <w:sz w:val="22"/>
        </w:rPr>
      </w:pPr>
      <w:r w:rsidRPr="001E0C28">
        <w:rPr>
          <w:rFonts w:ascii="Arial" w:hAnsi="Arial" w:cs="Arial"/>
          <w:sz w:val="22"/>
          <w:shd w:val="clear" w:color="auto" w:fill="FFFFFF"/>
        </w:rPr>
        <w:t>IONIQ 5’s interior takes full advantage of E-GMP’s all-electric packaging</w:t>
      </w:r>
      <w:r w:rsidR="006A537D">
        <w:rPr>
          <w:rFonts w:ascii="Arial" w:hAnsi="Arial" w:cs="Arial"/>
          <w:sz w:val="22"/>
          <w:shd w:val="clear" w:color="auto" w:fill="FFFFFF"/>
        </w:rPr>
        <w:t xml:space="preserve"> and</w:t>
      </w:r>
      <w:r w:rsidRPr="001E0C28">
        <w:rPr>
          <w:rFonts w:ascii="Arial" w:hAnsi="Arial" w:cs="Arial"/>
          <w:sz w:val="22"/>
          <w:shd w:val="clear" w:color="auto" w:fill="FFFFFF"/>
        </w:rPr>
        <w:t xml:space="preserve"> shift-by-wire system to provide a nearly flat floor for maximum passenger and cargo space. </w:t>
      </w:r>
      <w:r w:rsidR="0022110C" w:rsidRPr="001E0C28">
        <w:rPr>
          <w:rFonts w:ascii="Arial" w:hAnsi="Arial" w:cs="Arial"/>
          <w:sz w:val="22"/>
        </w:rPr>
        <w:t xml:space="preserve">E-GMP maximizes interior space through its long wheelbase and short front and rear overhangs. With the battery pack mounted beneath the floor, between the front and rear wheel axles, the E-GMP architecture creates a flat floor for the cabin. This provides more legroom for passengers, while enabling various arrangements for the front and rear seats. </w:t>
      </w:r>
      <w:r w:rsidR="00CF432D">
        <w:rPr>
          <w:rFonts w:ascii="Arial" w:hAnsi="Arial" w:cs="Arial"/>
          <w:sz w:val="22"/>
        </w:rPr>
        <w:t xml:space="preserve">In fact, the Hyundai IONIQ 5 has more passenger volume </w:t>
      </w:r>
      <w:r w:rsidR="0032433D">
        <w:rPr>
          <w:rFonts w:ascii="Arial" w:hAnsi="Arial" w:cs="Arial"/>
          <w:sz w:val="22"/>
        </w:rPr>
        <w:t>(</w:t>
      </w:r>
      <w:r w:rsidR="00CF432D">
        <w:rPr>
          <w:rFonts w:ascii="Arial" w:hAnsi="Arial" w:cs="Arial"/>
          <w:sz w:val="22"/>
        </w:rPr>
        <w:t>106.5 cu. ft.</w:t>
      </w:r>
      <w:r w:rsidR="0032433D">
        <w:rPr>
          <w:rFonts w:ascii="Arial" w:hAnsi="Arial" w:cs="Arial"/>
          <w:sz w:val="22"/>
        </w:rPr>
        <w:t>)</w:t>
      </w:r>
      <w:r w:rsidR="00CF432D">
        <w:rPr>
          <w:rFonts w:ascii="Arial" w:hAnsi="Arial" w:cs="Arial"/>
          <w:sz w:val="22"/>
        </w:rPr>
        <w:t xml:space="preserve"> when compare</w:t>
      </w:r>
      <w:r w:rsidR="0032433D">
        <w:rPr>
          <w:rFonts w:ascii="Arial" w:hAnsi="Arial" w:cs="Arial"/>
          <w:sz w:val="22"/>
        </w:rPr>
        <w:t>d</w:t>
      </w:r>
      <w:r w:rsidR="00CF432D">
        <w:rPr>
          <w:rFonts w:ascii="Arial" w:hAnsi="Arial" w:cs="Arial"/>
          <w:sz w:val="22"/>
        </w:rPr>
        <w:t xml:space="preserve"> with Ford Mustang Mach</w:t>
      </w:r>
      <w:r w:rsidR="00A650E5">
        <w:rPr>
          <w:rFonts w:ascii="Arial" w:hAnsi="Arial" w:cs="Arial"/>
          <w:sz w:val="22"/>
        </w:rPr>
        <w:t>-</w:t>
      </w:r>
      <w:r w:rsidR="00CF432D">
        <w:rPr>
          <w:rFonts w:ascii="Arial" w:hAnsi="Arial" w:cs="Arial"/>
          <w:sz w:val="22"/>
        </w:rPr>
        <w:t xml:space="preserve">E (101.1 cu. ft.) and Volkswagen ID.4 (99.9 cu. ft.). </w:t>
      </w:r>
      <w:r w:rsidR="0022110C" w:rsidRPr="001E0C28">
        <w:rPr>
          <w:rFonts w:ascii="Arial" w:hAnsi="Arial" w:cs="Arial"/>
          <w:sz w:val="22"/>
        </w:rPr>
        <w:t>There is also a new separate cooling block structure which helps make the battery pack more compact. With energy density enhanced by around 10% compared to existing EV battery technology, the battery packs are lighter, can be mounted lower in the body, and liberate more cabin space.</w:t>
      </w:r>
    </w:p>
    <w:p w14:paraId="404DBA7F" w14:textId="77777777" w:rsidR="00774351" w:rsidRPr="00BA4EA1" w:rsidRDefault="00774351" w:rsidP="00774351">
      <w:pPr>
        <w:pStyle w:val="NormalWeb"/>
        <w:shd w:val="clear" w:color="auto" w:fill="FFFFFF"/>
        <w:spacing w:after="0" w:line="360" w:lineRule="auto"/>
        <w:jc w:val="left"/>
        <w:textAlignment w:val="baseline"/>
        <w:rPr>
          <w:rFonts w:ascii="Arial" w:hAnsi="Arial" w:cs="Arial"/>
          <w:sz w:val="22"/>
          <w:szCs w:val="22"/>
        </w:rPr>
      </w:pPr>
    </w:p>
    <w:p w14:paraId="00F8691E" w14:textId="17C4A94B" w:rsidR="00774351" w:rsidRPr="00BA4EA1" w:rsidRDefault="00774351" w:rsidP="00774351">
      <w:pPr>
        <w:pStyle w:val="NormalWeb"/>
        <w:shd w:val="clear" w:color="auto" w:fill="FFFFFF"/>
        <w:spacing w:after="0" w:line="360" w:lineRule="auto"/>
        <w:jc w:val="left"/>
        <w:textAlignment w:val="baseline"/>
        <w:rPr>
          <w:rFonts w:ascii="Arial" w:hAnsi="Arial" w:cs="Arial"/>
          <w:sz w:val="22"/>
          <w:szCs w:val="22"/>
        </w:rPr>
      </w:pPr>
      <w:r w:rsidRPr="004E74E1">
        <w:rPr>
          <w:rFonts w:ascii="Arial" w:hAnsi="Arial" w:cs="Arial"/>
          <w:sz w:val="22"/>
          <w:szCs w:val="22"/>
        </w:rPr>
        <w:t>IONIQ 5 provides 27.2 cubic feet of cargo space behind the second row, which increases up to 59.3 cubic</w:t>
      </w:r>
      <w:r w:rsidR="00346F0F">
        <w:rPr>
          <w:rFonts w:ascii="Arial" w:hAnsi="Arial" w:cs="Arial"/>
          <w:sz w:val="22"/>
          <w:szCs w:val="22"/>
        </w:rPr>
        <w:t xml:space="preserve"> </w:t>
      </w:r>
      <w:r w:rsidRPr="004E74E1">
        <w:rPr>
          <w:rFonts w:ascii="Arial" w:hAnsi="Arial" w:cs="Arial"/>
          <w:sz w:val="22"/>
          <w:szCs w:val="22"/>
        </w:rPr>
        <w:t xml:space="preserve">feet when the second-row seats are folded. For added versatility, the second-row seats can slide </w:t>
      </w:r>
      <w:r w:rsidRPr="004E74E1">
        <w:rPr>
          <w:rFonts w:ascii="Arial" w:hAnsi="Arial" w:cs="Arial"/>
          <w:sz w:val="22"/>
          <w:szCs w:val="22"/>
        </w:rPr>
        <w:lastRenderedPageBreak/>
        <w:t>forward up to 5.3 inches, recline</w:t>
      </w:r>
      <w:r w:rsidR="00F03D41">
        <w:rPr>
          <w:rFonts w:ascii="Arial" w:hAnsi="Arial" w:cs="Arial"/>
          <w:sz w:val="22"/>
          <w:szCs w:val="22"/>
        </w:rPr>
        <w:t>,</w:t>
      </w:r>
      <w:r w:rsidRPr="004E74E1">
        <w:rPr>
          <w:rFonts w:ascii="Arial" w:hAnsi="Arial" w:cs="Arial"/>
          <w:sz w:val="22"/>
          <w:szCs w:val="22"/>
        </w:rPr>
        <w:t xml:space="preserve"> and fold in a 60:40 ratio.</w:t>
      </w:r>
    </w:p>
    <w:p w14:paraId="729E3836" w14:textId="77777777" w:rsidR="0022110C" w:rsidRDefault="0022110C" w:rsidP="005271C9">
      <w:pPr>
        <w:wordWrap/>
        <w:spacing w:after="0" w:line="360" w:lineRule="auto"/>
        <w:jc w:val="left"/>
        <w:rPr>
          <w:rFonts w:ascii="Arial" w:hAnsi="Arial" w:cs="Arial"/>
          <w:sz w:val="22"/>
          <w:shd w:val="clear" w:color="auto" w:fill="FFFFFF"/>
        </w:rPr>
      </w:pPr>
    </w:p>
    <w:p w14:paraId="2F310688" w14:textId="315FB54E" w:rsidR="00FE575A" w:rsidRDefault="0022110C" w:rsidP="00FE575A">
      <w:pPr>
        <w:widowControl/>
        <w:shd w:val="clear" w:color="auto" w:fill="FFFFFF"/>
        <w:wordWrap/>
        <w:autoSpaceDE/>
        <w:autoSpaceDN/>
        <w:spacing w:after="0" w:line="360" w:lineRule="auto"/>
        <w:jc w:val="left"/>
        <w:textAlignment w:val="baseline"/>
        <w:rPr>
          <w:rFonts w:ascii="Arial" w:eastAsia="MS PGothic" w:hAnsi="Arial" w:cs="Arial"/>
          <w:b/>
          <w:kern w:val="0"/>
          <w:sz w:val="22"/>
          <w:lang w:eastAsia="ja-JP"/>
        </w:rPr>
      </w:pPr>
      <w:r>
        <w:rPr>
          <w:rFonts w:ascii="Arial" w:eastAsia="MS PGothic" w:hAnsi="Arial" w:cs="Arial"/>
          <w:b/>
          <w:kern w:val="0"/>
          <w:sz w:val="22"/>
          <w:lang w:eastAsia="ja-JP"/>
        </w:rPr>
        <w:t xml:space="preserve">Flexible, </w:t>
      </w:r>
      <w:r w:rsidR="005271C9">
        <w:rPr>
          <w:rFonts w:ascii="Arial" w:eastAsia="MS PGothic" w:hAnsi="Arial" w:cs="Arial"/>
          <w:b/>
          <w:kern w:val="0"/>
          <w:sz w:val="22"/>
          <w:lang w:eastAsia="ja-JP"/>
        </w:rPr>
        <w:t>Customizable</w:t>
      </w:r>
      <w:r>
        <w:rPr>
          <w:rFonts w:ascii="Arial" w:eastAsia="MS PGothic" w:hAnsi="Arial" w:cs="Arial"/>
          <w:b/>
          <w:kern w:val="0"/>
          <w:sz w:val="22"/>
          <w:lang w:eastAsia="ja-JP"/>
        </w:rPr>
        <w:t>, Smart Interior Design</w:t>
      </w:r>
    </w:p>
    <w:p w14:paraId="130D238F" w14:textId="259DD417" w:rsidR="0022110C" w:rsidRDefault="0022110C" w:rsidP="0022110C">
      <w:pPr>
        <w:wordWrap/>
        <w:spacing w:after="0" w:line="360" w:lineRule="auto"/>
        <w:jc w:val="left"/>
        <w:rPr>
          <w:rFonts w:asciiTheme="minorBidi" w:hAnsiTheme="minorBidi"/>
          <w:sz w:val="22"/>
          <w:lang w:val="en-GB"/>
        </w:rPr>
      </w:pPr>
      <w:r w:rsidRPr="00BA4EA1">
        <w:rPr>
          <w:rFonts w:ascii="Arial" w:hAnsi="Arial" w:cs="Arial"/>
          <w:sz w:val="22"/>
          <w:shd w:val="clear" w:color="auto" w:fill="FFFFFF"/>
        </w:rPr>
        <w:t xml:space="preserve">The interior’s most notable feature is the Universal Island moveable center console that can slide </w:t>
      </w:r>
      <w:r>
        <w:rPr>
          <w:rFonts w:ascii="Arial" w:hAnsi="Arial" w:cs="Arial"/>
          <w:sz w:val="22"/>
          <w:shd w:val="clear" w:color="auto" w:fill="FFFFFF"/>
        </w:rPr>
        <w:t xml:space="preserve">back and forth </w:t>
      </w:r>
      <w:r w:rsidRPr="00BA4EA1">
        <w:rPr>
          <w:rFonts w:ascii="Arial" w:hAnsi="Arial" w:cs="Arial"/>
          <w:sz w:val="22"/>
          <w:shd w:val="clear" w:color="auto" w:fill="FFFFFF"/>
        </w:rPr>
        <w:t xml:space="preserve">5.5 inches. </w:t>
      </w:r>
      <w:r>
        <w:rPr>
          <w:rFonts w:ascii="Arial" w:hAnsi="Arial" w:cs="Arial"/>
          <w:sz w:val="22"/>
          <w:shd w:val="clear" w:color="auto" w:fill="FFFFFF"/>
        </w:rPr>
        <w:t xml:space="preserve">This movement, flat floor and </w:t>
      </w:r>
      <w:r>
        <w:rPr>
          <w:rFonts w:asciiTheme="minorBidi" w:hAnsiTheme="minorBidi"/>
          <w:sz w:val="22"/>
          <w:lang w:val="en-GB"/>
        </w:rPr>
        <w:t>gear selector located behind the steering wheel</w:t>
      </w:r>
      <w:r>
        <w:rPr>
          <w:rFonts w:ascii="Arial" w:hAnsi="Arial" w:cs="Arial"/>
          <w:sz w:val="22"/>
          <w:shd w:val="clear" w:color="auto" w:fill="FFFFFF"/>
        </w:rPr>
        <w:t xml:space="preserve"> allow the driver to</w:t>
      </w:r>
      <w:r>
        <w:rPr>
          <w:rFonts w:asciiTheme="minorBidi" w:hAnsiTheme="minorBidi"/>
          <w:sz w:val="22"/>
          <w:lang w:val="en-GB"/>
        </w:rPr>
        <w:t xml:space="preserve"> </w:t>
      </w:r>
      <w:r w:rsidRPr="00F564A6">
        <w:rPr>
          <w:rFonts w:asciiTheme="minorBidi" w:hAnsiTheme="minorBidi"/>
          <w:sz w:val="22"/>
          <w:lang w:val="en-GB"/>
        </w:rPr>
        <w:t>freely enter and exit the cabin on either side when parked in a narrow spot</w:t>
      </w:r>
      <w:r>
        <w:rPr>
          <w:rFonts w:asciiTheme="minorBidi" w:hAnsiTheme="minorBidi"/>
          <w:sz w:val="22"/>
          <w:lang w:val="en-GB"/>
        </w:rPr>
        <w:t>.</w:t>
      </w:r>
    </w:p>
    <w:p w14:paraId="01139334" w14:textId="77777777" w:rsidR="0022110C" w:rsidRDefault="0022110C" w:rsidP="00BA4EA1">
      <w:pPr>
        <w:pStyle w:val="NormalWeb"/>
        <w:shd w:val="clear" w:color="auto" w:fill="FFFFFF"/>
        <w:spacing w:after="0" w:line="360" w:lineRule="auto"/>
        <w:jc w:val="left"/>
        <w:textAlignment w:val="baseline"/>
        <w:rPr>
          <w:rFonts w:ascii="Arial" w:hAnsi="Arial" w:cs="Arial"/>
          <w:sz w:val="22"/>
          <w:shd w:val="clear" w:color="auto" w:fill="FFFFFF"/>
        </w:rPr>
      </w:pPr>
    </w:p>
    <w:p w14:paraId="034CDD91" w14:textId="00781C6A" w:rsidR="00DF6D53" w:rsidRDefault="00DF6D53" w:rsidP="00BA4EA1">
      <w:pPr>
        <w:pStyle w:val="NormalWeb"/>
        <w:shd w:val="clear" w:color="auto" w:fill="FFFFFF"/>
        <w:spacing w:after="0" w:line="360" w:lineRule="auto"/>
        <w:jc w:val="left"/>
        <w:textAlignment w:val="baseline"/>
        <w:rPr>
          <w:rFonts w:ascii="Arial" w:hAnsi="Arial" w:cs="Arial"/>
          <w:sz w:val="22"/>
          <w:shd w:val="clear" w:color="auto" w:fill="FFFFFF"/>
        </w:rPr>
      </w:pPr>
      <w:r w:rsidRPr="00BA4EA1">
        <w:rPr>
          <w:rFonts w:ascii="Arial" w:hAnsi="Arial" w:cs="Arial"/>
          <w:sz w:val="22"/>
          <w:shd w:val="clear" w:color="auto" w:fill="FFFFFF"/>
        </w:rPr>
        <w:t xml:space="preserve">First- and second-row passengers </w:t>
      </w:r>
      <w:r w:rsidR="003B17ED">
        <w:rPr>
          <w:rFonts w:ascii="Arial" w:hAnsi="Arial" w:cs="Arial"/>
          <w:sz w:val="22"/>
          <w:shd w:val="clear" w:color="auto" w:fill="FFFFFF"/>
        </w:rPr>
        <w:t xml:space="preserve">can </w:t>
      </w:r>
      <w:r w:rsidRPr="00BA4EA1">
        <w:rPr>
          <w:rFonts w:ascii="Arial" w:hAnsi="Arial" w:cs="Arial"/>
          <w:sz w:val="22"/>
          <w:shd w:val="clear" w:color="auto" w:fill="FFFFFF"/>
        </w:rPr>
        <w:t xml:space="preserve">enjoy the island’s cup holders, 15-watt wireless phone charger and USB ports. </w:t>
      </w:r>
      <w:r w:rsidR="005039CA">
        <w:rPr>
          <w:rFonts w:ascii="Arial" w:hAnsi="Arial" w:cs="Arial"/>
          <w:sz w:val="22"/>
          <w:shd w:val="clear" w:color="auto" w:fill="FFFFFF"/>
        </w:rPr>
        <w:t xml:space="preserve">This console is big enough to hold a large handbag. </w:t>
      </w:r>
    </w:p>
    <w:p w14:paraId="5D176015" w14:textId="2410F7B6" w:rsidR="00930F00" w:rsidRDefault="00930F00" w:rsidP="00BA4EA1">
      <w:pPr>
        <w:pStyle w:val="NormalWeb"/>
        <w:shd w:val="clear" w:color="auto" w:fill="FFFFFF"/>
        <w:spacing w:after="0" w:line="360" w:lineRule="auto"/>
        <w:jc w:val="left"/>
        <w:textAlignment w:val="baseline"/>
        <w:rPr>
          <w:rFonts w:ascii="Arial" w:hAnsi="Arial" w:cs="Arial"/>
          <w:sz w:val="22"/>
          <w:shd w:val="clear" w:color="auto" w:fill="FFFFFF"/>
        </w:rPr>
      </w:pPr>
    </w:p>
    <w:p w14:paraId="612BF3C2" w14:textId="7F47FD9F" w:rsidR="00F66989" w:rsidRDefault="00930F00" w:rsidP="008423AB">
      <w:pPr>
        <w:pStyle w:val="NormalWeb"/>
        <w:shd w:val="clear" w:color="auto" w:fill="FFFFFF"/>
        <w:spacing w:after="0" w:line="360" w:lineRule="auto"/>
        <w:jc w:val="left"/>
        <w:textAlignment w:val="baseline"/>
        <w:rPr>
          <w:rFonts w:ascii="Arial" w:hAnsi="Arial" w:cs="Arial"/>
          <w:sz w:val="22"/>
          <w:shd w:val="clear" w:color="auto" w:fill="FFFFFF"/>
        </w:rPr>
      </w:pPr>
      <w:r w:rsidRPr="004E74E1">
        <w:rPr>
          <w:rFonts w:ascii="Arial" w:hAnsi="Arial" w:cs="Arial"/>
          <w:sz w:val="22"/>
          <w:shd w:val="clear" w:color="auto" w:fill="FFFFFF"/>
        </w:rPr>
        <w:t xml:space="preserve">The </w:t>
      </w:r>
      <w:r w:rsidR="001E69C7">
        <w:rPr>
          <w:rFonts w:ascii="Arial" w:hAnsi="Arial" w:cs="Arial"/>
          <w:sz w:val="22"/>
          <w:shd w:val="clear" w:color="auto" w:fill="FFFFFF"/>
        </w:rPr>
        <w:t xml:space="preserve">steering column-mounted </w:t>
      </w:r>
      <w:r w:rsidRPr="004E74E1">
        <w:rPr>
          <w:rFonts w:ascii="Arial" w:hAnsi="Arial" w:cs="Arial"/>
          <w:sz w:val="22"/>
          <w:shd w:val="clear" w:color="auto" w:fill="FFFFFF"/>
        </w:rPr>
        <w:t xml:space="preserve">shift-by-wire gear selector is easy </w:t>
      </w:r>
      <w:r w:rsidR="008C2090">
        <w:rPr>
          <w:rFonts w:ascii="Arial" w:hAnsi="Arial" w:cs="Arial"/>
          <w:sz w:val="22"/>
          <w:shd w:val="clear" w:color="auto" w:fill="FFFFFF"/>
        </w:rPr>
        <w:t>to use</w:t>
      </w:r>
      <w:r w:rsidRPr="004E74E1">
        <w:rPr>
          <w:rFonts w:ascii="Arial" w:hAnsi="Arial" w:cs="Arial"/>
          <w:sz w:val="22"/>
          <w:shd w:val="clear" w:color="auto" w:fill="FFFFFF"/>
        </w:rPr>
        <w:t>. The driver just rotates i</w:t>
      </w:r>
      <w:r w:rsidR="00C22C74">
        <w:rPr>
          <w:rFonts w:ascii="Arial" w:hAnsi="Arial" w:cs="Arial"/>
          <w:sz w:val="22"/>
          <w:shd w:val="clear" w:color="auto" w:fill="FFFFFF"/>
        </w:rPr>
        <w:t>t</w:t>
      </w:r>
      <w:r w:rsidRPr="004E74E1">
        <w:rPr>
          <w:rFonts w:ascii="Arial" w:hAnsi="Arial" w:cs="Arial"/>
          <w:sz w:val="22"/>
          <w:shd w:val="clear" w:color="auto" w:fill="FFFFFF"/>
        </w:rPr>
        <w:t xml:space="preserve"> forward for drive and backward for reverse. Park is just a button click</w:t>
      </w:r>
      <w:r w:rsidR="00425E29">
        <w:rPr>
          <w:rFonts w:ascii="Arial" w:hAnsi="Arial" w:cs="Arial"/>
          <w:sz w:val="22"/>
          <w:shd w:val="clear" w:color="auto" w:fill="FFFFFF"/>
        </w:rPr>
        <w:t xml:space="preserve"> on the outside edge of the selector</w:t>
      </w:r>
      <w:r w:rsidRPr="004E74E1">
        <w:rPr>
          <w:rFonts w:ascii="Arial" w:hAnsi="Arial" w:cs="Arial"/>
          <w:sz w:val="22"/>
          <w:shd w:val="clear" w:color="auto" w:fill="FFFFFF"/>
        </w:rPr>
        <w:t xml:space="preserve">. This selector was ergonomically studied and is an example of the perfect execution found throughout IONIQ 5. </w:t>
      </w:r>
      <w:r w:rsidR="00BD7CC3" w:rsidRPr="004E74E1">
        <w:rPr>
          <w:rFonts w:ascii="Arial" w:hAnsi="Arial" w:cs="Arial"/>
          <w:sz w:val="22"/>
          <w:shd w:val="clear" w:color="auto" w:fill="FFFFFF"/>
        </w:rPr>
        <w:t xml:space="preserve">A magnetic board just to the left of the </w:t>
      </w:r>
      <w:r w:rsidR="008423AB" w:rsidRPr="004E74E1">
        <w:rPr>
          <w:rFonts w:ascii="Arial" w:hAnsi="Arial" w:cs="Arial"/>
          <w:sz w:val="22"/>
          <w:shd w:val="clear" w:color="auto" w:fill="FFFFFF"/>
        </w:rPr>
        <w:t xml:space="preserve">digital cluster </w:t>
      </w:r>
      <w:r w:rsidR="00BD7CC3" w:rsidRPr="004E74E1">
        <w:rPr>
          <w:rFonts w:ascii="Arial" w:hAnsi="Arial" w:cs="Arial"/>
          <w:sz w:val="22"/>
          <w:shd w:val="clear" w:color="auto" w:fill="FFFFFF"/>
        </w:rPr>
        <w:t>screen is</w:t>
      </w:r>
      <w:r w:rsidR="008423AB" w:rsidRPr="004E74E1">
        <w:rPr>
          <w:rFonts w:ascii="Arial" w:hAnsi="Arial" w:cs="Arial"/>
          <w:sz w:val="22"/>
          <w:shd w:val="clear" w:color="auto" w:fill="FFFFFF"/>
        </w:rPr>
        <w:t xml:space="preserve"> ideal for posting pictures and notes just like on a refrigerator. Hidden ambient lighting brings a lounge feeling to the cabin</w:t>
      </w:r>
      <w:r w:rsidR="00F66989" w:rsidRPr="004E74E1">
        <w:rPr>
          <w:rFonts w:ascii="Arial" w:hAnsi="Arial" w:cs="Arial"/>
          <w:sz w:val="22"/>
          <w:shd w:val="clear" w:color="auto" w:fill="FFFFFF"/>
        </w:rPr>
        <w:t xml:space="preserve"> and surrounds the speaker </w:t>
      </w:r>
      <w:r w:rsidR="004E74E1" w:rsidRPr="004E74E1">
        <w:rPr>
          <w:rFonts w:ascii="Arial" w:hAnsi="Arial" w:cs="Arial"/>
          <w:sz w:val="22"/>
          <w:shd w:val="clear" w:color="auto" w:fill="FFFFFF"/>
        </w:rPr>
        <w:t>grilles</w:t>
      </w:r>
      <w:r w:rsidR="00F66989" w:rsidRPr="004E74E1">
        <w:rPr>
          <w:rFonts w:ascii="Arial" w:hAnsi="Arial" w:cs="Arial"/>
          <w:sz w:val="22"/>
          <w:shd w:val="clear" w:color="auto" w:fill="FFFFFF"/>
        </w:rPr>
        <w:t xml:space="preserve"> for an extra level of detail.</w:t>
      </w:r>
      <w:r w:rsidR="00F66989">
        <w:rPr>
          <w:rFonts w:ascii="Arial" w:hAnsi="Arial" w:cs="Arial"/>
          <w:sz w:val="22"/>
          <w:shd w:val="clear" w:color="auto" w:fill="FFFFFF"/>
        </w:rPr>
        <w:t xml:space="preserve"> </w:t>
      </w:r>
    </w:p>
    <w:p w14:paraId="74430FA5" w14:textId="77777777" w:rsidR="008124A4" w:rsidRPr="00BA4EA1" w:rsidRDefault="008124A4" w:rsidP="00BA4EA1">
      <w:pPr>
        <w:pStyle w:val="NormalWeb"/>
        <w:shd w:val="clear" w:color="auto" w:fill="FFFFFF"/>
        <w:spacing w:after="0" w:line="360" w:lineRule="auto"/>
        <w:jc w:val="left"/>
        <w:textAlignment w:val="baseline"/>
        <w:rPr>
          <w:rFonts w:ascii="Arial" w:hAnsi="Arial" w:cs="Arial"/>
          <w:sz w:val="22"/>
          <w:shd w:val="clear" w:color="auto" w:fill="FFFFFF"/>
        </w:rPr>
      </w:pPr>
    </w:p>
    <w:p w14:paraId="2921B0F5" w14:textId="64568318" w:rsidR="00B7671F" w:rsidRDefault="00B7671F" w:rsidP="00BA4EA1">
      <w:pPr>
        <w:pStyle w:val="NormalWeb"/>
        <w:shd w:val="clear" w:color="auto" w:fill="FFFFFF"/>
        <w:spacing w:after="0" w:line="360" w:lineRule="auto"/>
        <w:jc w:val="left"/>
        <w:textAlignment w:val="baseline"/>
        <w:rPr>
          <w:rFonts w:ascii="Arial" w:hAnsi="Arial" w:cs="Arial"/>
          <w:sz w:val="22"/>
          <w:szCs w:val="22"/>
          <w:shd w:val="clear" w:color="auto" w:fill="FFFFFF"/>
        </w:rPr>
      </w:pPr>
      <w:r w:rsidRPr="00BA4EA1">
        <w:rPr>
          <w:rFonts w:ascii="Arial" w:hAnsi="Arial" w:cs="Arial"/>
          <w:sz w:val="22"/>
          <w:shd w:val="clear" w:color="auto" w:fill="FFFFFF"/>
        </w:rPr>
        <w:t xml:space="preserve">IONIQ 5 is also equipped with </w:t>
      </w:r>
      <w:r w:rsidR="008C2090">
        <w:rPr>
          <w:rFonts w:ascii="Arial" w:hAnsi="Arial" w:cs="Arial"/>
          <w:sz w:val="22"/>
          <w:shd w:val="clear" w:color="auto" w:fill="FFFFFF"/>
        </w:rPr>
        <w:t xml:space="preserve">an </w:t>
      </w:r>
      <w:r w:rsidRPr="00BA4EA1">
        <w:rPr>
          <w:rFonts w:ascii="Arial" w:hAnsi="Arial" w:cs="Arial"/>
          <w:sz w:val="22"/>
          <w:shd w:val="clear" w:color="auto" w:fill="FFFFFF"/>
        </w:rPr>
        <w:t>electronically</w:t>
      </w:r>
      <w:r w:rsidR="008C2090">
        <w:rPr>
          <w:rFonts w:ascii="Arial" w:hAnsi="Arial" w:cs="Arial"/>
          <w:sz w:val="22"/>
          <w:shd w:val="clear" w:color="auto" w:fill="FFFFFF"/>
        </w:rPr>
        <w:t xml:space="preserve"> </w:t>
      </w:r>
      <w:r w:rsidRPr="00BA4EA1">
        <w:rPr>
          <w:rFonts w:ascii="Arial" w:hAnsi="Arial" w:cs="Arial"/>
          <w:sz w:val="22"/>
          <w:shd w:val="clear" w:color="auto" w:fill="FFFFFF"/>
        </w:rPr>
        <w:t>adjustable</w:t>
      </w:r>
      <w:r w:rsidR="004D664B" w:rsidRPr="00BA4EA1">
        <w:rPr>
          <w:rFonts w:ascii="Arial" w:hAnsi="Arial" w:cs="Arial"/>
          <w:sz w:val="22"/>
          <w:shd w:val="clear" w:color="auto" w:fill="FFFFFF"/>
        </w:rPr>
        <w:t xml:space="preserve"> </w:t>
      </w:r>
      <w:r w:rsidR="008E62DD">
        <w:rPr>
          <w:rFonts w:ascii="Arial" w:hAnsi="Arial" w:cs="Arial"/>
          <w:sz w:val="22"/>
          <w:shd w:val="clear" w:color="auto" w:fill="FFFFFF"/>
        </w:rPr>
        <w:t>memor</w:t>
      </w:r>
      <w:r w:rsidR="008C2090">
        <w:rPr>
          <w:rFonts w:ascii="Arial" w:hAnsi="Arial" w:cs="Arial"/>
          <w:sz w:val="22"/>
          <w:shd w:val="clear" w:color="auto" w:fill="FFFFFF"/>
        </w:rPr>
        <w:t>y</w:t>
      </w:r>
      <w:r w:rsidR="008E62DD">
        <w:rPr>
          <w:rFonts w:ascii="Arial" w:hAnsi="Arial" w:cs="Arial"/>
          <w:sz w:val="22"/>
          <w:shd w:val="clear" w:color="auto" w:fill="FFFFFF"/>
        </w:rPr>
        <w:t xml:space="preserve"> driver’s seat that </w:t>
      </w:r>
      <w:r w:rsidRPr="00BA4EA1">
        <w:rPr>
          <w:rFonts w:ascii="Arial" w:hAnsi="Arial" w:cs="Arial"/>
          <w:sz w:val="22"/>
          <w:shd w:val="clear" w:color="auto" w:fill="FFFFFF"/>
        </w:rPr>
        <w:t>recline</w:t>
      </w:r>
      <w:r w:rsidR="008C2090">
        <w:rPr>
          <w:rFonts w:ascii="Arial" w:hAnsi="Arial" w:cs="Arial"/>
          <w:sz w:val="22"/>
          <w:shd w:val="clear" w:color="auto" w:fill="FFFFFF"/>
        </w:rPr>
        <w:t>s</w:t>
      </w:r>
      <w:r w:rsidRPr="00BA4EA1">
        <w:rPr>
          <w:rFonts w:ascii="Arial" w:hAnsi="Arial" w:cs="Arial"/>
          <w:sz w:val="22"/>
          <w:shd w:val="clear" w:color="auto" w:fill="FFFFFF"/>
        </w:rPr>
        <w:t xml:space="preserve"> to the optimum angle</w:t>
      </w:r>
      <w:r w:rsidR="00F00C9C">
        <w:rPr>
          <w:rFonts w:ascii="Arial" w:hAnsi="Arial" w:cs="Arial"/>
          <w:sz w:val="22"/>
          <w:shd w:val="clear" w:color="auto" w:fill="FFFFFF"/>
        </w:rPr>
        <w:t xml:space="preserve"> and </w:t>
      </w:r>
      <w:r w:rsidR="00F00C9C" w:rsidRPr="00274A04">
        <w:rPr>
          <w:rFonts w:ascii="Arial" w:hAnsi="Arial" w:cs="Arial"/>
          <w:sz w:val="22"/>
          <w:szCs w:val="22"/>
          <w:shd w:val="clear" w:color="auto" w:fill="FFFFFF"/>
        </w:rPr>
        <w:t>ha</w:t>
      </w:r>
      <w:r w:rsidR="008C2090">
        <w:rPr>
          <w:rFonts w:ascii="Arial" w:hAnsi="Arial" w:cs="Arial"/>
          <w:sz w:val="22"/>
          <w:szCs w:val="22"/>
          <w:shd w:val="clear" w:color="auto" w:fill="FFFFFF"/>
        </w:rPr>
        <w:t>s</w:t>
      </w:r>
      <w:r w:rsidR="00F00C9C" w:rsidRPr="00274A04">
        <w:rPr>
          <w:rFonts w:ascii="Arial" w:hAnsi="Arial" w:cs="Arial"/>
          <w:sz w:val="22"/>
          <w:szCs w:val="22"/>
          <w:shd w:val="clear" w:color="auto" w:fill="FFFFFF"/>
        </w:rPr>
        <w:t xml:space="preserve"> a footrest underneath</w:t>
      </w:r>
      <w:r w:rsidRPr="00274A04">
        <w:rPr>
          <w:rFonts w:ascii="Arial" w:hAnsi="Arial" w:cs="Arial"/>
          <w:sz w:val="22"/>
          <w:szCs w:val="22"/>
          <w:shd w:val="clear" w:color="auto" w:fill="FFFFFF"/>
        </w:rPr>
        <w:t xml:space="preserve">, offering a </w:t>
      </w:r>
      <w:r w:rsidR="008124A4" w:rsidRPr="00274A04">
        <w:rPr>
          <w:rFonts w:ascii="Arial" w:hAnsi="Arial" w:cs="Arial"/>
          <w:sz w:val="22"/>
          <w:szCs w:val="22"/>
          <w:shd w:val="clear" w:color="auto" w:fill="FFFFFF"/>
        </w:rPr>
        <w:t>f</w:t>
      </w:r>
      <w:r w:rsidRPr="00274A04">
        <w:rPr>
          <w:rFonts w:ascii="Arial" w:hAnsi="Arial" w:cs="Arial"/>
          <w:sz w:val="22"/>
          <w:szCs w:val="22"/>
          <w:shd w:val="clear" w:color="auto" w:fill="FFFFFF"/>
        </w:rPr>
        <w:t>eeling</w:t>
      </w:r>
      <w:r w:rsidR="008124A4" w:rsidRPr="00274A04">
        <w:rPr>
          <w:rFonts w:ascii="Arial" w:hAnsi="Arial" w:cs="Arial"/>
          <w:sz w:val="22"/>
          <w:szCs w:val="22"/>
          <w:shd w:val="clear" w:color="auto" w:fill="FFFFFF"/>
        </w:rPr>
        <w:t xml:space="preserve"> of weightlessness</w:t>
      </w:r>
      <w:r w:rsidRPr="00274A04">
        <w:rPr>
          <w:rFonts w:ascii="Arial" w:hAnsi="Arial" w:cs="Arial"/>
          <w:sz w:val="22"/>
          <w:szCs w:val="22"/>
          <w:shd w:val="clear" w:color="auto" w:fill="FFFFFF"/>
        </w:rPr>
        <w:t>. Hyundai engineers reduced the thickness of the</w:t>
      </w:r>
      <w:r w:rsidR="00AF7DD5" w:rsidRPr="00274A04">
        <w:rPr>
          <w:rFonts w:ascii="Arial" w:hAnsi="Arial" w:cs="Arial"/>
          <w:sz w:val="22"/>
          <w:szCs w:val="22"/>
          <w:shd w:val="clear" w:color="auto" w:fill="FFFFFF"/>
        </w:rPr>
        <w:t>se</w:t>
      </w:r>
      <w:r w:rsidRPr="00274A04">
        <w:rPr>
          <w:rFonts w:ascii="Arial" w:hAnsi="Arial" w:cs="Arial"/>
          <w:sz w:val="22"/>
          <w:szCs w:val="22"/>
          <w:shd w:val="clear" w:color="auto" w:fill="FFFFFF"/>
        </w:rPr>
        <w:t xml:space="preserve"> seats by 30 percent, providing even more space for those seated in the second row.</w:t>
      </w:r>
      <w:r w:rsidR="00AF7DD5" w:rsidRPr="00274A04">
        <w:rPr>
          <w:rFonts w:ascii="Arial" w:hAnsi="Arial" w:cs="Arial"/>
          <w:sz w:val="22"/>
          <w:szCs w:val="22"/>
          <w:shd w:val="clear" w:color="auto" w:fill="FFFFFF"/>
        </w:rPr>
        <w:t xml:space="preserve"> </w:t>
      </w:r>
      <w:r w:rsidR="000440AE" w:rsidRPr="00274A04">
        <w:rPr>
          <w:rFonts w:ascii="Arial" w:hAnsi="Arial" w:cs="Arial"/>
          <w:sz w:val="22"/>
          <w:szCs w:val="22"/>
          <w:shd w:val="clear" w:color="auto" w:fill="FFFFFF"/>
        </w:rPr>
        <w:t>The second</w:t>
      </w:r>
      <w:r w:rsidR="00951D9F">
        <w:rPr>
          <w:rFonts w:ascii="Arial" w:hAnsi="Arial" w:cs="Arial"/>
          <w:sz w:val="22"/>
          <w:szCs w:val="22"/>
          <w:shd w:val="clear" w:color="auto" w:fill="FFFFFF"/>
        </w:rPr>
        <w:t>-</w:t>
      </w:r>
      <w:r w:rsidR="000440AE" w:rsidRPr="00274A04">
        <w:rPr>
          <w:rFonts w:ascii="Arial" w:hAnsi="Arial" w:cs="Arial"/>
          <w:sz w:val="22"/>
          <w:szCs w:val="22"/>
          <w:shd w:val="clear" w:color="auto" w:fill="FFFFFF"/>
        </w:rPr>
        <w:t xml:space="preserve">row seats also </w:t>
      </w:r>
      <w:r w:rsidR="00D773CC" w:rsidRPr="00274A04">
        <w:rPr>
          <w:rFonts w:ascii="Arial" w:hAnsi="Arial" w:cs="Arial"/>
          <w:sz w:val="22"/>
          <w:szCs w:val="22"/>
          <w:shd w:val="clear" w:color="auto" w:fill="FFFFFF"/>
        </w:rPr>
        <w:t>r</w:t>
      </w:r>
      <w:r w:rsidR="000440AE" w:rsidRPr="00274A04">
        <w:rPr>
          <w:rFonts w:ascii="Arial" w:hAnsi="Arial" w:cs="Arial"/>
          <w:sz w:val="22"/>
          <w:szCs w:val="22"/>
          <w:shd w:val="clear" w:color="auto" w:fill="FFFFFF"/>
        </w:rPr>
        <w:t xml:space="preserve">ecline </w:t>
      </w:r>
      <w:r w:rsidR="00D773CC" w:rsidRPr="00274A04">
        <w:rPr>
          <w:rFonts w:ascii="Arial" w:hAnsi="Arial" w:cs="Arial"/>
          <w:sz w:val="22"/>
          <w:szCs w:val="22"/>
          <w:shd w:val="clear" w:color="auto" w:fill="FFFFFF"/>
        </w:rPr>
        <w:t xml:space="preserve">and slide to provide </w:t>
      </w:r>
      <w:r w:rsidR="00D773CC" w:rsidRPr="00274A04">
        <w:rPr>
          <w:rFonts w:ascii="Arial" w:eastAsiaTheme="majorHAnsi" w:hAnsi="Arial" w:cs="Arial"/>
          <w:sz w:val="22"/>
          <w:szCs w:val="22"/>
        </w:rPr>
        <w:t>more legroom than a midsize SUV</w:t>
      </w:r>
      <w:r w:rsidR="00274A04">
        <w:rPr>
          <w:rFonts w:ascii="Arial" w:eastAsiaTheme="majorHAnsi" w:hAnsi="Arial" w:cs="Arial"/>
          <w:sz w:val="22"/>
          <w:szCs w:val="22"/>
        </w:rPr>
        <w:t xml:space="preserve"> and additional headroom</w:t>
      </w:r>
      <w:r w:rsidR="00D773CC" w:rsidRPr="00274A04">
        <w:rPr>
          <w:rFonts w:ascii="Arial" w:eastAsiaTheme="majorHAnsi" w:hAnsi="Arial" w:cs="Arial"/>
          <w:sz w:val="22"/>
          <w:szCs w:val="22"/>
        </w:rPr>
        <w:t>.</w:t>
      </w:r>
      <w:r w:rsidR="00D773CC" w:rsidRPr="00274A04">
        <w:rPr>
          <w:rFonts w:ascii="Arial" w:hAnsi="Arial" w:cs="Arial"/>
          <w:sz w:val="22"/>
          <w:szCs w:val="22"/>
          <w:shd w:val="clear" w:color="auto" w:fill="FFFFFF"/>
        </w:rPr>
        <w:t xml:space="preserve"> </w:t>
      </w:r>
      <w:r w:rsidR="00FD05B9">
        <w:rPr>
          <w:rFonts w:ascii="Arial" w:hAnsi="Arial" w:cs="Arial"/>
          <w:sz w:val="22"/>
          <w:szCs w:val="22"/>
          <w:shd w:val="clear" w:color="auto" w:fill="FFFFFF"/>
        </w:rPr>
        <w:t>The sliding second</w:t>
      </w:r>
      <w:r w:rsidR="00D73F2C">
        <w:rPr>
          <w:rFonts w:ascii="Arial" w:hAnsi="Arial" w:cs="Arial"/>
          <w:sz w:val="22"/>
          <w:szCs w:val="22"/>
          <w:shd w:val="clear" w:color="auto" w:fill="FFFFFF"/>
        </w:rPr>
        <w:t>-</w:t>
      </w:r>
      <w:r w:rsidR="00FD05B9">
        <w:rPr>
          <w:rFonts w:ascii="Arial" w:hAnsi="Arial" w:cs="Arial"/>
          <w:sz w:val="22"/>
          <w:szCs w:val="22"/>
          <w:shd w:val="clear" w:color="auto" w:fill="FFFFFF"/>
        </w:rPr>
        <w:t xml:space="preserve">row seats also can provide additional luggage space when needed. </w:t>
      </w:r>
      <w:r w:rsidR="00AF7DD5" w:rsidRPr="00274A04">
        <w:rPr>
          <w:rFonts w:ascii="Arial" w:hAnsi="Arial" w:cs="Arial"/>
          <w:sz w:val="22"/>
          <w:szCs w:val="22"/>
          <w:shd w:val="clear" w:color="auto" w:fill="FFFFFF"/>
        </w:rPr>
        <w:t>To give the interior a</w:t>
      </w:r>
      <w:r w:rsidR="00D773CC" w:rsidRPr="00274A04">
        <w:rPr>
          <w:rFonts w:ascii="Arial" w:hAnsi="Arial" w:cs="Arial"/>
          <w:sz w:val="22"/>
          <w:szCs w:val="22"/>
          <w:shd w:val="clear" w:color="auto" w:fill="FFFFFF"/>
        </w:rPr>
        <w:t>n even</w:t>
      </w:r>
      <w:r w:rsidR="00AF7DD5" w:rsidRPr="00274A04">
        <w:rPr>
          <w:rFonts w:ascii="Arial" w:hAnsi="Arial" w:cs="Arial"/>
          <w:sz w:val="22"/>
          <w:szCs w:val="22"/>
          <w:shd w:val="clear" w:color="auto" w:fill="FFFFFF"/>
        </w:rPr>
        <w:t xml:space="preserve"> greater sense of openness</w:t>
      </w:r>
      <w:r w:rsidR="00C22C74">
        <w:rPr>
          <w:rFonts w:ascii="Arial" w:hAnsi="Arial" w:cs="Arial"/>
          <w:sz w:val="22"/>
          <w:szCs w:val="22"/>
          <w:shd w:val="clear" w:color="auto" w:fill="FFFFFF"/>
        </w:rPr>
        <w:t>,</w:t>
      </w:r>
      <w:r w:rsidR="00AF7DD5" w:rsidRPr="00274A04">
        <w:rPr>
          <w:rFonts w:ascii="Arial" w:hAnsi="Arial" w:cs="Arial"/>
          <w:sz w:val="22"/>
          <w:szCs w:val="22"/>
          <w:shd w:val="clear" w:color="auto" w:fill="FFFFFF"/>
        </w:rPr>
        <w:t xml:space="preserve"> IONIQ 5’s vision roof consists of one large glass panel</w:t>
      </w:r>
      <w:r w:rsidR="007613AC">
        <w:rPr>
          <w:rFonts w:ascii="Arial" w:hAnsi="Arial" w:cs="Arial"/>
          <w:sz w:val="22"/>
          <w:szCs w:val="22"/>
          <w:shd w:val="clear" w:color="auto" w:fill="FFFFFF"/>
        </w:rPr>
        <w:t xml:space="preserve"> without cross members</w:t>
      </w:r>
      <w:r w:rsidR="00371EBD" w:rsidRPr="00274A04">
        <w:rPr>
          <w:rFonts w:ascii="Arial" w:hAnsi="Arial" w:cs="Arial"/>
          <w:sz w:val="22"/>
          <w:szCs w:val="22"/>
          <w:shd w:val="clear" w:color="auto" w:fill="FFFFFF"/>
        </w:rPr>
        <w:t>.</w:t>
      </w:r>
    </w:p>
    <w:p w14:paraId="575EE91F" w14:textId="570A0643" w:rsidR="007A283D" w:rsidRPr="00BA4EA1" w:rsidRDefault="007A283D" w:rsidP="007A283D">
      <w:pPr>
        <w:pStyle w:val="NormalWeb"/>
        <w:shd w:val="clear" w:color="auto" w:fill="FFFFFF"/>
        <w:spacing w:after="0" w:line="360" w:lineRule="auto"/>
        <w:jc w:val="center"/>
        <w:textAlignment w:val="baseline"/>
        <w:rPr>
          <w:rFonts w:ascii="Arial" w:hAnsi="Arial" w:cs="Arial"/>
          <w:sz w:val="22"/>
          <w:shd w:val="clear" w:color="auto" w:fill="FFFFFF"/>
        </w:rPr>
      </w:pPr>
    </w:p>
    <w:p w14:paraId="6C388FFD" w14:textId="6514D650" w:rsidR="00B7671F" w:rsidRPr="00BA4EA1" w:rsidRDefault="00B7671F" w:rsidP="00BA4EA1">
      <w:pPr>
        <w:pStyle w:val="NormalWeb"/>
        <w:shd w:val="clear" w:color="auto" w:fill="FFFFFF"/>
        <w:spacing w:after="0" w:line="360" w:lineRule="auto"/>
        <w:jc w:val="left"/>
        <w:textAlignment w:val="baseline"/>
        <w:rPr>
          <w:rFonts w:ascii="Arial" w:hAnsi="Arial" w:cs="Arial"/>
          <w:sz w:val="22"/>
          <w:shd w:val="clear" w:color="auto" w:fill="FFFFFF"/>
        </w:rPr>
      </w:pPr>
      <w:r w:rsidRPr="00BA4EA1">
        <w:rPr>
          <w:rFonts w:ascii="Arial" w:hAnsi="Arial" w:cs="Arial"/>
          <w:sz w:val="22"/>
          <w:shd w:val="clear" w:color="auto" w:fill="FFFFFF"/>
        </w:rPr>
        <w:t>Many of its interior touchpoints — seats, headliner, door trim, floor and armrest — use eco-friendly, sustainably sourced materials</w:t>
      </w:r>
      <w:r w:rsidR="00AF7DD5" w:rsidRPr="00BA4EA1">
        <w:rPr>
          <w:rFonts w:ascii="Arial" w:hAnsi="Arial" w:cs="Arial"/>
          <w:sz w:val="22"/>
          <w:shd w:val="clear" w:color="auto" w:fill="FFFFFF"/>
        </w:rPr>
        <w:t>. These materials include</w:t>
      </w:r>
      <w:r w:rsidRPr="00BA4EA1">
        <w:rPr>
          <w:rFonts w:ascii="Arial" w:hAnsi="Arial" w:cs="Arial"/>
          <w:sz w:val="22"/>
          <w:shd w:val="clear" w:color="auto" w:fill="FFFFFF"/>
        </w:rPr>
        <w:t xml:space="preserve"> recycled PET bottles, plant-based (bio PET) yarns and natural wool yarns</w:t>
      </w:r>
      <w:r w:rsidR="002E7FB9">
        <w:rPr>
          <w:rFonts w:ascii="Arial" w:hAnsi="Arial" w:cs="Arial"/>
          <w:sz w:val="22"/>
          <w:shd w:val="clear" w:color="auto" w:fill="FFFFFF"/>
        </w:rPr>
        <w:t xml:space="preserve"> </w:t>
      </w:r>
      <w:r w:rsidRPr="00BA4EA1">
        <w:rPr>
          <w:rFonts w:ascii="Arial" w:hAnsi="Arial" w:cs="Arial"/>
          <w:sz w:val="22"/>
          <w:shd w:val="clear" w:color="auto" w:fill="FFFFFF"/>
        </w:rPr>
        <w:t>and bio paint with plant extracts.</w:t>
      </w:r>
      <w:r w:rsidR="00AF7DD5" w:rsidRPr="00BA4EA1">
        <w:rPr>
          <w:rFonts w:ascii="Arial" w:hAnsi="Arial" w:cs="Arial"/>
          <w:sz w:val="22"/>
          <w:shd w:val="clear" w:color="auto" w:fill="FFFFFF"/>
        </w:rPr>
        <w:t xml:space="preserve"> </w:t>
      </w:r>
    </w:p>
    <w:p w14:paraId="46D47D6B" w14:textId="51337B5A" w:rsidR="00CE3764" w:rsidRDefault="00CE3764" w:rsidP="00BA4EA1">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p>
    <w:p w14:paraId="64832C82" w14:textId="549B76AB" w:rsidR="008C3E3D" w:rsidRPr="00872B8D" w:rsidRDefault="008E62DD" w:rsidP="008C3E3D">
      <w:pPr>
        <w:wordWrap/>
        <w:spacing w:after="0" w:line="360" w:lineRule="auto"/>
        <w:jc w:val="left"/>
        <w:rPr>
          <w:rFonts w:ascii="Arial" w:hAnsi="Arial" w:cs="Arial"/>
          <w:b/>
          <w:sz w:val="22"/>
          <w:lang w:val="en-GB"/>
        </w:rPr>
      </w:pPr>
      <w:r>
        <w:rPr>
          <w:rFonts w:ascii="Arial" w:hAnsi="Arial" w:cs="Arial"/>
          <w:b/>
          <w:sz w:val="22"/>
          <w:lang w:val="en-GB"/>
        </w:rPr>
        <w:t xml:space="preserve">Premium </w:t>
      </w:r>
      <w:r w:rsidR="008C3E3D" w:rsidRPr="00872B8D">
        <w:rPr>
          <w:rFonts w:ascii="Arial" w:hAnsi="Arial" w:cs="Arial"/>
          <w:b/>
          <w:sz w:val="22"/>
          <w:lang w:val="en-GB"/>
        </w:rPr>
        <w:t>Head-Up Display with A</w:t>
      </w:r>
      <w:r w:rsidR="00425E29">
        <w:rPr>
          <w:rFonts w:ascii="Arial" w:hAnsi="Arial" w:cs="Arial"/>
          <w:b/>
          <w:sz w:val="22"/>
          <w:lang w:val="en-GB"/>
        </w:rPr>
        <w:t xml:space="preserve">ugmented </w:t>
      </w:r>
      <w:r w:rsidR="008C3E3D" w:rsidRPr="00872B8D">
        <w:rPr>
          <w:rFonts w:ascii="Arial" w:hAnsi="Arial" w:cs="Arial"/>
          <w:b/>
          <w:sz w:val="22"/>
          <w:lang w:val="en-GB"/>
        </w:rPr>
        <w:t>R</w:t>
      </w:r>
      <w:r w:rsidR="00425E29">
        <w:rPr>
          <w:rFonts w:ascii="Arial" w:hAnsi="Arial" w:cs="Arial"/>
          <w:b/>
          <w:sz w:val="22"/>
          <w:lang w:val="en-GB"/>
        </w:rPr>
        <w:t>eality</w:t>
      </w:r>
      <w:r w:rsidR="008C3E3D" w:rsidRPr="00872B8D">
        <w:rPr>
          <w:rFonts w:ascii="Arial" w:hAnsi="Arial" w:cs="Arial"/>
          <w:b/>
          <w:sz w:val="22"/>
          <w:lang w:val="en-GB"/>
        </w:rPr>
        <w:t xml:space="preserve"> </w:t>
      </w:r>
      <w:r w:rsidR="007217EA">
        <w:rPr>
          <w:rFonts w:ascii="Arial" w:hAnsi="Arial" w:cs="Arial"/>
          <w:b/>
          <w:sz w:val="22"/>
          <w:lang w:val="en-GB"/>
        </w:rPr>
        <w:t>T</w:t>
      </w:r>
      <w:r w:rsidR="008C3E3D" w:rsidRPr="00872B8D">
        <w:rPr>
          <w:rFonts w:ascii="Arial" w:hAnsi="Arial" w:cs="Arial"/>
          <w:b/>
          <w:sz w:val="22"/>
          <w:lang w:val="en-GB"/>
        </w:rPr>
        <w:t>echnology</w:t>
      </w:r>
    </w:p>
    <w:p w14:paraId="174F6C31" w14:textId="3B556AAF" w:rsidR="008C3E3D" w:rsidRPr="00872B8D" w:rsidRDefault="008C3E3D" w:rsidP="008C3E3D">
      <w:pPr>
        <w:wordWrap/>
        <w:spacing w:after="0" w:line="360" w:lineRule="auto"/>
        <w:jc w:val="left"/>
        <w:rPr>
          <w:rFonts w:ascii="Arial" w:hAnsi="Arial" w:cs="Arial"/>
          <w:sz w:val="22"/>
          <w:lang w:val="en-GB"/>
        </w:rPr>
      </w:pPr>
      <w:bookmarkStart w:id="1" w:name="_Hlk63347193"/>
      <w:r w:rsidRPr="00872B8D">
        <w:rPr>
          <w:rFonts w:ascii="Arial" w:hAnsi="Arial" w:cs="Arial"/>
          <w:sz w:val="22"/>
          <w:lang w:val="en-GB"/>
        </w:rPr>
        <w:lastRenderedPageBreak/>
        <w:t xml:space="preserve">For the first time in </w:t>
      </w:r>
      <w:r w:rsidR="00EE49A1">
        <w:rPr>
          <w:rFonts w:ascii="Arial" w:hAnsi="Arial" w:cs="Arial"/>
          <w:sz w:val="22"/>
          <w:lang w:val="en-GB"/>
        </w:rPr>
        <w:t xml:space="preserve">a </w:t>
      </w:r>
      <w:r w:rsidRPr="00872B8D">
        <w:rPr>
          <w:rFonts w:ascii="Arial" w:hAnsi="Arial" w:cs="Arial"/>
          <w:sz w:val="22"/>
          <w:lang w:val="en-GB"/>
        </w:rPr>
        <w:t>Hyundai, IONIQ 5 features a Head-Up Display (HUD)</w:t>
      </w:r>
      <w:r>
        <w:rPr>
          <w:rFonts w:ascii="Arial" w:hAnsi="Arial" w:cs="Arial"/>
          <w:sz w:val="22"/>
          <w:lang w:val="en-GB"/>
        </w:rPr>
        <w:t xml:space="preserve"> with Augmented Reality (AR) </w:t>
      </w:r>
      <w:r w:rsidR="008E62DD">
        <w:rPr>
          <w:rFonts w:ascii="Arial" w:hAnsi="Arial" w:cs="Arial"/>
          <w:sz w:val="22"/>
          <w:lang w:val="en-GB"/>
        </w:rPr>
        <w:t>mode</w:t>
      </w:r>
      <w:r w:rsidRPr="00872B8D">
        <w:rPr>
          <w:rFonts w:ascii="Arial" w:hAnsi="Arial" w:cs="Arial"/>
          <w:sz w:val="22"/>
          <w:lang w:val="en-GB"/>
        </w:rPr>
        <w:t>, essentially turning the windshield into a display screen</w:t>
      </w:r>
      <w:bookmarkEnd w:id="1"/>
      <w:r w:rsidRPr="00872B8D">
        <w:rPr>
          <w:rFonts w:ascii="Arial" w:hAnsi="Arial" w:cs="Arial"/>
          <w:sz w:val="22"/>
          <w:lang w:val="en-GB"/>
        </w:rPr>
        <w:t xml:space="preserve">. Drivers can choose to use AR technology to project relevant information, such as </w:t>
      </w:r>
      <w:r>
        <w:rPr>
          <w:rFonts w:ascii="Arial" w:hAnsi="Arial" w:cs="Arial"/>
          <w:sz w:val="22"/>
          <w:lang w:val="en-GB"/>
        </w:rPr>
        <w:t xml:space="preserve">turn-by-turn </w:t>
      </w:r>
      <w:r w:rsidRPr="00872B8D">
        <w:rPr>
          <w:rFonts w:ascii="Arial" w:hAnsi="Arial" w:cs="Arial"/>
          <w:sz w:val="22"/>
          <w:lang w:val="en-GB"/>
        </w:rPr>
        <w:t>navigation, advanced safety and the car’s surroundings</w:t>
      </w:r>
      <w:r>
        <w:rPr>
          <w:rFonts w:ascii="Arial" w:hAnsi="Arial" w:cs="Arial"/>
          <w:sz w:val="22"/>
          <w:lang w:val="en-GB"/>
        </w:rPr>
        <w:t xml:space="preserve"> </w:t>
      </w:r>
      <w:r w:rsidR="008E62DD">
        <w:rPr>
          <w:rFonts w:ascii="Arial" w:hAnsi="Arial" w:cs="Arial"/>
          <w:sz w:val="22"/>
          <w:lang w:val="en-GB"/>
        </w:rPr>
        <w:t>nearly 4 feet (44</w:t>
      </w:r>
      <w:r w:rsidR="0036518A">
        <w:rPr>
          <w:rFonts w:ascii="Arial" w:hAnsi="Arial" w:cs="Arial"/>
          <w:sz w:val="22"/>
          <w:lang w:val="en-GB"/>
        </w:rPr>
        <w:t xml:space="preserve"> </w:t>
      </w:r>
      <w:r w:rsidR="008E62DD">
        <w:rPr>
          <w:rFonts w:ascii="Arial" w:hAnsi="Arial" w:cs="Arial"/>
          <w:sz w:val="22"/>
          <w:lang w:val="en-GB"/>
        </w:rPr>
        <w:t xml:space="preserve">inches) </w:t>
      </w:r>
      <w:r>
        <w:rPr>
          <w:rFonts w:ascii="Arial" w:hAnsi="Arial" w:cs="Arial"/>
          <w:sz w:val="22"/>
          <w:lang w:val="en-GB"/>
        </w:rPr>
        <w:t xml:space="preserve">in front of </w:t>
      </w:r>
      <w:r w:rsidRPr="00872B8D">
        <w:rPr>
          <w:rFonts w:ascii="Arial" w:hAnsi="Arial" w:cs="Arial"/>
          <w:sz w:val="22"/>
          <w:lang w:val="en-GB"/>
        </w:rPr>
        <w:t xml:space="preserve">their line of sight </w:t>
      </w:r>
      <w:r>
        <w:rPr>
          <w:rFonts w:ascii="Arial" w:hAnsi="Arial" w:cs="Arial"/>
          <w:sz w:val="22"/>
          <w:lang w:val="en-GB"/>
        </w:rPr>
        <w:t>on the road</w:t>
      </w:r>
      <w:r w:rsidRPr="00872B8D">
        <w:rPr>
          <w:rFonts w:ascii="Arial" w:hAnsi="Arial" w:cs="Arial"/>
          <w:sz w:val="22"/>
          <w:lang w:val="en-GB"/>
        </w:rPr>
        <w:t xml:space="preserve">. This allows drivers to process information quickly while keeping their attention on the road ahead. </w:t>
      </w:r>
    </w:p>
    <w:p w14:paraId="7D5605CA" w14:textId="77777777" w:rsidR="00603A76" w:rsidRDefault="00603A76" w:rsidP="00BA4EA1">
      <w:pPr>
        <w:widowControl/>
        <w:shd w:val="clear" w:color="auto" w:fill="FFFFFF"/>
        <w:wordWrap/>
        <w:autoSpaceDE/>
        <w:autoSpaceDN/>
        <w:spacing w:after="0" w:line="360" w:lineRule="auto"/>
        <w:jc w:val="left"/>
        <w:textAlignment w:val="baseline"/>
        <w:rPr>
          <w:rFonts w:ascii="Arial" w:eastAsia="MS PGothic" w:hAnsi="Arial" w:cs="Arial"/>
          <w:b/>
          <w:kern w:val="0"/>
          <w:sz w:val="22"/>
          <w:lang w:eastAsia="ja-JP"/>
        </w:rPr>
      </w:pPr>
    </w:p>
    <w:p w14:paraId="407E3598" w14:textId="5131C4C1" w:rsidR="007D6AEA" w:rsidRDefault="008860D4" w:rsidP="00BA4EA1">
      <w:pPr>
        <w:widowControl/>
        <w:shd w:val="clear" w:color="auto" w:fill="FFFFFF"/>
        <w:wordWrap/>
        <w:autoSpaceDE/>
        <w:autoSpaceDN/>
        <w:spacing w:after="0" w:line="360" w:lineRule="auto"/>
        <w:jc w:val="left"/>
        <w:textAlignment w:val="baseline"/>
        <w:rPr>
          <w:rFonts w:ascii="Arial" w:eastAsia="MS PGothic" w:hAnsi="Arial" w:cs="Arial"/>
          <w:b/>
          <w:kern w:val="0"/>
          <w:sz w:val="22"/>
          <w:lang w:eastAsia="ja-JP"/>
        </w:rPr>
      </w:pPr>
      <w:r w:rsidRPr="008860D4">
        <w:rPr>
          <w:rFonts w:ascii="Arial" w:eastAsia="MS PGothic" w:hAnsi="Arial" w:cs="Arial"/>
          <w:b/>
          <w:kern w:val="0"/>
          <w:sz w:val="22"/>
          <w:lang w:eastAsia="ja-JP"/>
        </w:rPr>
        <w:t xml:space="preserve">Innovative Connectivity </w:t>
      </w:r>
    </w:p>
    <w:p w14:paraId="6E1238B0" w14:textId="186AF83C" w:rsidR="00EB2AF2" w:rsidRPr="00A83E0F" w:rsidRDefault="00EB2AF2" w:rsidP="00FE575A">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r w:rsidRPr="00A83E0F">
        <w:rPr>
          <w:rFonts w:ascii="Arial" w:eastAsia="MS PGothic" w:hAnsi="Arial" w:cs="Arial"/>
          <w:kern w:val="0"/>
          <w:sz w:val="22"/>
          <w:lang w:eastAsia="ja-JP"/>
        </w:rPr>
        <w:t>IONIQ 5 seamlessly integrates advanced technologies for an enhanced digital user experience. The wide, configurable, dual cockpit features a 12-inch, full-touch infotainment screen and hoodless 12- inch digital gauge cluster that can be customized to meet customers’ needs.</w:t>
      </w:r>
    </w:p>
    <w:p w14:paraId="7CFAE251" w14:textId="5F13B207" w:rsidR="00EB2AF2" w:rsidRDefault="00EB2AF2" w:rsidP="00FE575A">
      <w:pPr>
        <w:widowControl/>
        <w:shd w:val="clear" w:color="auto" w:fill="FFFFFF"/>
        <w:wordWrap/>
        <w:autoSpaceDE/>
        <w:autoSpaceDN/>
        <w:spacing w:after="0" w:line="360" w:lineRule="auto"/>
        <w:jc w:val="left"/>
        <w:textAlignment w:val="baseline"/>
        <w:rPr>
          <w:rFonts w:ascii="Arial" w:eastAsia="MS PGothic" w:hAnsi="Arial" w:cs="Arial"/>
          <w:b/>
          <w:kern w:val="0"/>
          <w:sz w:val="22"/>
          <w:lang w:eastAsia="ja-JP"/>
        </w:rPr>
      </w:pPr>
    </w:p>
    <w:p w14:paraId="11A1A9DC" w14:textId="4B5ADE77" w:rsidR="00E53DE6" w:rsidRDefault="00E53DE6" w:rsidP="00FE575A">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r w:rsidRPr="00E53DE6">
        <w:rPr>
          <w:rFonts w:ascii="Arial" w:eastAsia="MS PGothic" w:hAnsi="Arial" w:cs="Arial"/>
          <w:kern w:val="0"/>
          <w:sz w:val="22"/>
          <w:lang w:eastAsia="ja-JP"/>
        </w:rPr>
        <w:t>IONIQ 5</w:t>
      </w:r>
      <w:r w:rsidR="00EA3A3F">
        <w:rPr>
          <w:rFonts w:ascii="Arial" w:eastAsia="MS PGothic" w:hAnsi="Arial" w:cs="Arial"/>
          <w:kern w:val="0"/>
          <w:sz w:val="22"/>
          <w:lang w:eastAsia="ja-JP"/>
        </w:rPr>
        <w:t>’s</w:t>
      </w:r>
      <w:r w:rsidRPr="00E53DE6">
        <w:rPr>
          <w:rFonts w:ascii="Arial" w:eastAsia="MS PGothic" w:hAnsi="Arial" w:cs="Arial"/>
          <w:kern w:val="0"/>
          <w:sz w:val="22"/>
          <w:lang w:eastAsia="ja-JP"/>
        </w:rPr>
        <w:t xml:space="preserve"> </w:t>
      </w:r>
      <w:r>
        <w:rPr>
          <w:rFonts w:ascii="Arial" w:eastAsia="MS PGothic" w:hAnsi="Arial" w:cs="Arial"/>
          <w:kern w:val="0"/>
          <w:sz w:val="22"/>
          <w:lang w:eastAsia="ja-JP"/>
        </w:rPr>
        <w:t>i</w:t>
      </w:r>
      <w:r w:rsidRPr="00E53DE6">
        <w:rPr>
          <w:rFonts w:ascii="Arial" w:eastAsia="MS PGothic" w:hAnsi="Arial" w:cs="Arial"/>
          <w:kern w:val="0"/>
          <w:sz w:val="22"/>
          <w:lang w:eastAsia="ja-JP"/>
        </w:rPr>
        <w:t>nfotainment system provides real-time travel radius map</w:t>
      </w:r>
      <w:r>
        <w:rPr>
          <w:rFonts w:ascii="Arial" w:eastAsia="MS PGothic" w:hAnsi="Arial" w:cs="Arial"/>
          <w:kern w:val="0"/>
          <w:sz w:val="22"/>
          <w:lang w:eastAsia="ja-JP"/>
        </w:rPr>
        <w:t>ping</w:t>
      </w:r>
      <w:r w:rsidRPr="00E53DE6">
        <w:rPr>
          <w:rFonts w:ascii="Arial" w:eastAsia="MS PGothic" w:hAnsi="Arial" w:cs="Arial"/>
          <w:kern w:val="0"/>
          <w:sz w:val="22"/>
          <w:lang w:eastAsia="ja-JP"/>
        </w:rPr>
        <w:t xml:space="preserve"> based on the current </w:t>
      </w:r>
      <w:r>
        <w:rPr>
          <w:rFonts w:ascii="Arial" w:eastAsia="MS PGothic" w:hAnsi="Arial" w:cs="Arial"/>
          <w:kern w:val="0"/>
          <w:sz w:val="22"/>
          <w:lang w:eastAsia="ja-JP"/>
        </w:rPr>
        <w:t xml:space="preserve">state of </w:t>
      </w:r>
      <w:r w:rsidRPr="00E53DE6">
        <w:rPr>
          <w:rFonts w:ascii="Arial" w:eastAsia="MS PGothic" w:hAnsi="Arial" w:cs="Arial"/>
          <w:kern w:val="0"/>
          <w:sz w:val="22"/>
          <w:lang w:eastAsia="ja-JP"/>
        </w:rPr>
        <w:t xml:space="preserve">charge. The Infotainment system’s connected car services also help search and plan the best route to include a charging station along the way. </w:t>
      </w:r>
    </w:p>
    <w:p w14:paraId="24E293FB" w14:textId="4167FF3A" w:rsidR="00E53DE6" w:rsidRDefault="00E53DE6" w:rsidP="00FE575A">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p>
    <w:p w14:paraId="4DB72C1C" w14:textId="7CC436FD" w:rsidR="00EE10F2" w:rsidRDefault="00EE10F2" w:rsidP="00FE575A">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r w:rsidRPr="00EE10F2">
        <w:rPr>
          <w:rFonts w:ascii="Arial" w:eastAsia="MS PGothic" w:hAnsi="Arial" w:cs="Arial"/>
          <w:kern w:val="0"/>
          <w:sz w:val="22"/>
          <w:lang w:eastAsia="ja-JP"/>
        </w:rPr>
        <w:t xml:space="preserve">Apple </w:t>
      </w:r>
      <w:proofErr w:type="spellStart"/>
      <w:r w:rsidRPr="00EE10F2">
        <w:rPr>
          <w:rFonts w:ascii="Arial" w:eastAsia="MS PGothic" w:hAnsi="Arial" w:cs="Arial"/>
          <w:kern w:val="0"/>
          <w:sz w:val="22"/>
          <w:lang w:eastAsia="ja-JP"/>
        </w:rPr>
        <w:t>CarPlay</w:t>
      </w:r>
      <w:proofErr w:type="spellEnd"/>
      <w:r w:rsidRPr="00EE10F2">
        <w:rPr>
          <w:rFonts w:ascii="Arial" w:eastAsia="MS PGothic" w:hAnsi="Arial" w:cs="Arial"/>
          <w:kern w:val="0"/>
          <w:sz w:val="22"/>
          <w:lang w:eastAsia="ja-JP"/>
        </w:rPr>
        <w:t xml:space="preserve"> and Android Auto look great on this widescreen display. Bluetooth</w:t>
      </w:r>
      <w:r w:rsidR="00EA3A3F">
        <w:rPr>
          <w:rFonts w:ascii="Arial" w:eastAsia="MS PGothic" w:hAnsi="Arial" w:cs="Arial"/>
          <w:kern w:val="0"/>
          <w:sz w:val="22"/>
          <w:lang w:eastAsia="ja-JP"/>
        </w:rPr>
        <w:t xml:space="preserve"> Mul</w:t>
      </w:r>
      <w:r w:rsidR="00AF5DBD">
        <w:rPr>
          <w:rFonts w:ascii="Arial" w:eastAsia="MS PGothic" w:hAnsi="Arial" w:cs="Arial"/>
          <w:kern w:val="0"/>
          <w:sz w:val="22"/>
          <w:lang w:eastAsia="ja-JP"/>
        </w:rPr>
        <w:t>ti-connection</w:t>
      </w:r>
      <w:r w:rsidRPr="00EE10F2">
        <w:rPr>
          <w:rFonts w:ascii="Arial" w:eastAsia="MS PGothic" w:hAnsi="Arial" w:cs="Arial"/>
          <w:kern w:val="0"/>
          <w:sz w:val="22"/>
          <w:lang w:eastAsia="ja-JP"/>
        </w:rPr>
        <w:t xml:space="preserve"> support is also available, so two devices can be paired at the same time—one for phone calls and one for streaming audio. The navigation system comes with three years of </w:t>
      </w:r>
      <w:proofErr w:type="spellStart"/>
      <w:r w:rsidRPr="00EE10F2">
        <w:rPr>
          <w:rFonts w:ascii="Arial" w:eastAsia="MS PGothic" w:hAnsi="Arial" w:cs="Arial"/>
          <w:kern w:val="0"/>
          <w:sz w:val="22"/>
          <w:lang w:eastAsia="ja-JP"/>
        </w:rPr>
        <w:t>Blue</w:t>
      </w:r>
      <w:r w:rsidR="00072625">
        <w:rPr>
          <w:rFonts w:ascii="Arial" w:eastAsia="MS PGothic" w:hAnsi="Arial" w:cs="Arial"/>
          <w:kern w:val="0"/>
          <w:sz w:val="22"/>
          <w:lang w:eastAsia="ja-JP"/>
        </w:rPr>
        <w:t>l</w:t>
      </w:r>
      <w:r w:rsidRPr="00EE10F2">
        <w:rPr>
          <w:rFonts w:ascii="Arial" w:eastAsia="MS PGothic" w:hAnsi="Arial" w:cs="Arial"/>
          <w:kern w:val="0"/>
          <w:sz w:val="22"/>
          <w:lang w:eastAsia="ja-JP"/>
        </w:rPr>
        <w:t>ink</w:t>
      </w:r>
      <w:proofErr w:type="spellEnd"/>
      <w:r w:rsidRPr="00EE10F2">
        <w:rPr>
          <w:rFonts w:ascii="Arial" w:eastAsia="MS PGothic" w:hAnsi="Arial" w:cs="Arial"/>
          <w:kern w:val="0"/>
          <w:sz w:val="22"/>
          <w:lang w:eastAsia="ja-JP"/>
        </w:rPr>
        <w:t xml:space="preserve">® </w:t>
      </w:r>
      <w:r w:rsidR="00D56A9F">
        <w:rPr>
          <w:rFonts w:ascii="Arial" w:eastAsia="MS PGothic" w:hAnsi="Arial" w:cs="Arial"/>
          <w:kern w:val="0"/>
          <w:sz w:val="22"/>
          <w:lang w:eastAsia="ja-JP"/>
        </w:rPr>
        <w:t>Infotainment</w:t>
      </w:r>
      <w:r w:rsidRPr="00EE10F2">
        <w:rPr>
          <w:rFonts w:ascii="Arial" w:eastAsia="MS PGothic" w:hAnsi="Arial" w:cs="Arial"/>
          <w:kern w:val="0"/>
          <w:sz w:val="22"/>
          <w:lang w:eastAsia="ja-JP"/>
        </w:rPr>
        <w:t>/Map updates</w:t>
      </w:r>
      <w:r w:rsidR="006B72CA">
        <w:rPr>
          <w:rFonts w:ascii="Arial" w:eastAsia="MS PGothic" w:hAnsi="Arial" w:cs="Arial"/>
          <w:kern w:val="0"/>
          <w:sz w:val="22"/>
          <w:lang w:eastAsia="ja-JP"/>
        </w:rPr>
        <w:t>. O</w:t>
      </w:r>
      <w:r w:rsidR="006B72CA" w:rsidRPr="006B72CA">
        <w:rPr>
          <w:rFonts w:ascii="Arial" w:eastAsia="MS PGothic" w:hAnsi="Arial" w:cs="Arial"/>
          <w:kern w:val="0"/>
          <w:sz w:val="22"/>
          <w:lang w:eastAsia="ja-JP"/>
        </w:rPr>
        <w:t xml:space="preserve">ver-the-air, </w:t>
      </w:r>
      <w:r w:rsidR="006B72CA">
        <w:rPr>
          <w:rFonts w:ascii="Arial" w:eastAsia="MS PGothic" w:hAnsi="Arial" w:cs="Arial"/>
          <w:kern w:val="0"/>
          <w:sz w:val="22"/>
          <w:lang w:eastAsia="ja-JP"/>
        </w:rPr>
        <w:t>w</w:t>
      </w:r>
      <w:r w:rsidR="006B72CA" w:rsidRPr="006B72CA">
        <w:rPr>
          <w:rFonts w:ascii="Arial" w:eastAsia="MS PGothic" w:hAnsi="Arial" w:cs="Arial"/>
          <w:kern w:val="0"/>
          <w:sz w:val="22"/>
          <w:lang w:eastAsia="ja-JP"/>
        </w:rPr>
        <w:t xml:space="preserve">ireless </w:t>
      </w:r>
      <w:r w:rsidR="006B72CA">
        <w:rPr>
          <w:rFonts w:ascii="Arial" w:eastAsia="MS PGothic" w:hAnsi="Arial" w:cs="Arial"/>
          <w:kern w:val="0"/>
          <w:sz w:val="22"/>
          <w:lang w:eastAsia="ja-JP"/>
        </w:rPr>
        <w:t>u</w:t>
      </w:r>
      <w:r w:rsidR="006B72CA" w:rsidRPr="006B72CA">
        <w:rPr>
          <w:rFonts w:ascii="Arial" w:eastAsia="MS PGothic" w:hAnsi="Arial" w:cs="Arial"/>
          <w:kern w:val="0"/>
          <w:sz w:val="22"/>
          <w:lang w:eastAsia="ja-JP"/>
        </w:rPr>
        <w:t xml:space="preserve">pdates to the </w:t>
      </w:r>
      <w:r w:rsidR="006B72CA">
        <w:rPr>
          <w:rFonts w:ascii="Arial" w:eastAsia="MS PGothic" w:hAnsi="Arial" w:cs="Arial"/>
          <w:kern w:val="0"/>
          <w:sz w:val="22"/>
          <w:lang w:eastAsia="ja-JP"/>
        </w:rPr>
        <w:t>m</w:t>
      </w:r>
      <w:r w:rsidR="006B72CA" w:rsidRPr="006B72CA">
        <w:rPr>
          <w:rFonts w:ascii="Arial" w:eastAsia="MS PGothic" w:hAnsi="Arial" w:cs="Arial"/>
          <w:kern w:val="0"/>
          <w:sz w:val="22"/>
          <w:lang w:eastAsia="ja-JP"/>
        </w:rPr>
        <w:t xml:space="preserve">ultimedia and </w:t>
      </w:r>
      <w:r w:rsidR="006B72CA">
        <w:rPr>
          <w:rFonts w:ascii="Arial" w:eastAsia="MS PGothic" w:hAnsi="Arial" w:cs="Arial"/>
          <w:kern w:val="0"/>
          <w:sz w:val="22"/>
          <w:lang w:eastAsia="ja-JP"/>
        </w:rPr>
        <w:t>n</w:t>
      </w:r>
      <w:r w:rsidR="006B72CA" w:rsidRPr="006B72CA">
        <w:rPr>
          <w:rFonts w:ascii="Arial" w:eastAsia="MS PGothic" w:hAnsi="Arial" w:cs="Arial"/>
          <w:kern w:val="0"/>
          <w:sz w:val="22"/>
          <w:lang w:eastAsia="ja-JP"/>
        </w:rPr>
        <w:t xml:space="preserve">avigation </w:t>
      </w:r>
      <w:r w:rsidR="006B72CA">
        <w:rPr>
          <w:rFonts w:ascii="Arial" w:eastAsia="MS PGothic" w:hAnsi="Arial" w:cs="Arial"/>
          <w:kern w:val="0"/>
          <w:sz w:val="22"/>
          <w:lang w:eastAsia="ja-JP"/>
        </w:rPr>
        <w:t>s</w:t>
      </w:r>
      <w:r w:rsidR="006B72CA" w:rsidRPr="006B72CA">
        <w:rPr>
          <w:rFonts w:ascii="Arial" w:eastAsia="MS PGothic" w:hAnsi="Arial" w:cs="Arial"/>
          <w:kern w:val="0"/>
          <w:sz w:val="22"/>
          <w:lang w:eastAsia="ja-JP"/>
        </w:rPr>
        <w:t>ystem</w:t>
      </w:r>
      <w:r w:rsidR="00396A4D">
        <w:rPr>
          <w:rFonts w:ascii="Arial" w:eastAsia="MS PGothic" w:hAnsi="Arial" w:cs="Arial"/>
          <w:kern w:val="0"/>
          <w:sz w:val="22"/>
          <w:lang w:eastAsia="ja-JP"/>
        </w:rPr>
        <w:t xml:space="preserve"> also is available. </w:t>
      </w:r>
    </w:p>
    <w:p w14:paraId="06713E19" w14:textId="76F59803" w:rsidR="00EE10F2" w:rsidRDefault="00EE10F2" w:rsidP="00FE575A">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p>
    <w:p w14:paraId="680F1499" w14:textId="348CF7AC" w:rsidR="005039CA" w:rsidRPr="00872B8D" w:rsidRDefault="005039CA" w:rsidP="005039CA">
      <w:pPr>
        <w:widowControl/>
        <w:shd w:val="clear" w:color="auto" w:fill="FFFFFF"/>
        <w:wordWrap/>
        <w:autoSpaceDE/>
        <w:autoSpaceDN/>
        <w:spacing w:after="0" w:line="360" w:lineRule="auto"/>
        <w:jc w:val="left"/>
        <w:textAlignment w:val="baseline"/>
        <w:rPr>
          <w:rFonts w:ascii="Arial" w:hAnsi="Arial" w:cs="Arial"/>
          <w:b/>
          <w:sz w:val="22"/>
          <w:lang w:val="en-GB"/>
        </w:rPr>
      </w:pPr>
      <w:proofErr w:type="spellStart"/>
      <w:r>
        <w:rPr>
          <w:rFonts w:ascii="Arial" w:eastAsia="MS PGothic" w:hAnsi="Arial" w:cs="Arial"/>
          <w:b/>
          <w:kern w:val="0"/>
          <w:sz w:val="22"/>
          <w:lang w:eastAsia="ja-JP"/>
        </w:rPr>
        <w:t>SmartSense</w:t>
      </w:r>
      <w:proofErr w:type="spellEnd"/>
      <w:r>
        <w:rPr>
          <w:rFonts w:ascii="Arial" w:eastAsia="MS PGothic" w:hAnsi="Arial" w:cs="Arial"/>
          <w:b/>
          <w:kern w:val="0"/>
          <w:sz w:val="22"/>
          <w:lang w:eastAsia="ja-JP"/>
        </w:rPr>
        <w:t xml:space="preserve"> Advanced Driver Assistance Systems </w:t>
      </w:r>
      <w:r w:rsidR="007217EA">
        <w:rPr>
          <w:rFonts w:ascii="Arial" w:eastAsia="MS PGothic" w:hAnsi="Arial" w:cs="Arial"/>
          <w:b/>
          <w:kern w:val="0"/>
          <w:sz w:val="22"/>
          <w:lang w:eastAsia="ja-JP"/>
        </w:rPr>
        <w:t>E</w:t>
      </w:r>
      <w:proofErr w:type="spellStart"/>
      <w:r w:rsidRPr="00872B8D">
        <w:rPr>
          <w:rFonts w:ascii="Arial" w:hAnsi="Arial" w:cs="Arial"/>
          <w:b/>
          <w:sz w:val="22"/>
          <w:lang w:val="en-GB"/>
        </w:rPr>
        <w:t>nsure</w:t>
      </w:r>
      <w:proofErr w:type="spellEnd"/>
      <w:r>
        <w:rPr>
          <w:rFonts w:ascii="Arial" w:hAnsi="Arial" w:cs="Arial"/>
          <w:b/>
          <w:sz w:val="22"/>
          <w:lang w:val="en-GB"/>
        </w:rPr>
        <w:t xml:space="preserve"> </w:t>
      </w:r>
      <w:r w:rsidR="007217EA">
        <w:rPr>
          <w:rFonts w:ascii="Arial" w:hAnsi="Arial" w:cs="Arial"/>
          <w:b/>
          <w:sz w:val="22"/>
          <w:lang w:val="en-GB"/>
        </w:rPr>
        <w:t>H</w:t>
      </w:r>
      <w:r w:rsidRPr="00872B8D">
        <w:rPr>
          <w:rFonts w:ascii="Arial" w:hAnsi="Arial" w:cs="Arial"/>
          <w:b/>
          <w:sz w:val="22"/>
          <w:lang w:val="en-GB"/>
        </w:rPr>
        <w:t xml:space="preserve">igh </w:t>
      </w:r>
      <w:r w:rsidR="007217EA">
        <w:rPr>
          <w:rFonts w:ascii="Arial" w:hAnsi="Arial" w:cs="Arial"/>
          <w:b/>
          <w:sz w:val="22"/>
          <w:lang w:val="en-GB"/>
        </w:rPr>
        <w:t>L</w:t>
      </w:r>
      <w:r w:rsidRPr="00872B8D">
        <w:rPr>
          <w:rFonts w:ascii="Arial" w:hAnsi="Arial" w:cs="Arial"/>
          <w:b/>
          <w:sz w:val="22"/>
          <w:lang w:val="en-GB"/>
        </w:rPr>
        <w:t xml:space="preserve">evels of </w:t>
      </w:r>
      <w:r w:rsidR="007217EA">
        <w:rPr>
          <w:rFonts w:ascii="Arial" w:hAnsi="Arial" w:cs="Arial"/>
          <w:b/>
          <w:sz w:val="22"/>
          <w:lang w:val="en-GB"/>
        </w:rPr>
        <w:t>S</w:t>
      </w:r>
      <w:r w:rsidRPr="00872B8D">
        <w:rPr>
          <w:rFonts w:ascii="Arial" w:hAnsi="Arial" w:cs="Arial"/>
          <w:b/>
          <w:sz w:val="22"/>
          <w:lang w:val="en-GB"/>
        </w:rPr>
        <w:t xml:space="preserve">afety </w:t>
      </w:r>
      <w:r>
        <w:rPr>
          <w:rFonts w:ascii="Arial" w:hAnsi="Arial" w:cs="Arial"/>
          <w:b/>
          <w:sz w:val="22"/>
          <w:lang w:val="en-GB"/>
        </w:rPr>
        <w:t>&amp;</w:t>
      </w:r>
      <w:r w:rsidRPr="00872B8D">
        <w:rPr>
          <w:rFonts w:ascii="Arial" w:hAnsi="Arial" w:cs="Arial"/>
          <w:b/>
          <w:sz w:val="22"/>
          <w:lang w:val="en-GB"/>
        </w:rPr>
        <w:t xml:space="preserve"> </w:t>
      </w:r>
      <w:r w:rsidR="007217EA">
        <w:rPr>
          <w:rFonts w:ascii="Arial" w:hAnsi="Arial" w:cs="Arial"/>
          <w:b/>
          <w:sz w:val="22"/>
          <w:lang w:val="en-GB"/>
        </w:rPr>
        <w:t>C</w:t>
      </w:r>
      <w:r w:rsidRPr="00872B8D">
        <w:rPr>
          <w:rFonts w:ascii="Arial" w:hAnsi="Arial" w:cs="Arial"/>
          <w:b/>
          <w:sz w:val="22"/>
          <w:lang w:val="en-GB"/>
        </w:rPr>
        <w:t>onvenience</w:t>
      </w:r>
    </w:p>
    <w:p w14:paraId="25961F94" w14:textId="61336DC9" w:rsidR="005039CA" w:rsidRPr="00826705" w:rsidRDefault="005039CA" w:rsidP="005039CA">
      <w:pPr>
        <w:widowControl/>
        <w:shd w:val="clear" w:color="auto" w:fill="FFFFFF"/>
        <w:wordWrap/>
        <w:autoSpaceDE/>
        <w:autoSpaceDN/>
        <w:spacing w:after="0" w:line="360" w:lineRule="auto"/>
        <w:jc w:val="left"/>
        <w:textAlignment w:val="baseline"/>
        <w:rPr>
          <w:rFonts w:ascii="Arial" w:eastAsia="MS PGothic" w:hAnsi="Arial" w:cs="Arial"/>
          <w:kern w:val="0"/>
          <w:sz w:val="22"/>
          <w:lang w:eastAsia="ja-JP"/>
        </w:rPr>
      </w:pPr>
      <w:bookmarkStart w:id="2" w:name="_Hlk63347236"/>
      <w:r w:rsidRPr="00826705">
        <w:rPr>
          <w:rFonts w:ascii="Arial" w:eastAsia="MS PGothic" w:hAnsi="Arial" w:cs="Arial"/>
          <w:kern w:val="0"/>
          <w:sz w:val="22"/>
          <w:lang w:eastAsia="ja-JP"/>
        </w:rPr>
        <w:t xml:space="preserve">IONIQ 5 is equipped with the next level of Hyundai </w:t>
      </w:r>
      <w:proofErr w:type="spellStart"/>
      <w:r w:rsidRPr="00826705">
        <w:rPr>
          <w:rFonts w:ascii="Arial" w:eastAsia="MS PGothic" w:hAnsi="Arial" w:cs="Arial"/>
          <w:kern w:val="0"/>
          <w:sz w:val="22"/>
          <w:lang w:eastAsia="ja-JP"/>
        </w:rPr>
        <w:t>SmartSense</w:t>
      </w:r>
      <w:proofErr w:type="spellEnd"/>
      <w:r w:rsidRPr="00826705">
        <w:rPr>
          <w:rFonts w:ascii="Arial" w:eastAsia="MS PGothic" w:hAnsi="Arial" w:cs="Arial"/>
          <w:kern w:val="0"/>
          <w:sz w:val="22"/>
          <w:lang w:eastAsia="ja-JP"/>
        </w:rPr>
        <w:t>, advanced driver assistance system</w:t>
      </w:r>
      <w:r>
        <w:rPr>
          <w:rFonts w:ascii="Arial" w:eastAsia="MS PGothic" w:hAnsi="Arial" w:cs="Arial"/>
          <w:kern w:val="0"/>
          <w:sz w:val="22"/>
          <w:lang w:eastAsia="ja-JP"/>
        </w:rPr>
        <w:t>s</w:t>
      </w:r>
      <w:r w:rsidRPr="00826705">
        <w:rPr>
          <w:rFonts w:ascii="Arial" w:eastAsia="MS PGothic" w:hAnsi="Arial" w:cs="Arial"/>
          <w:kern w:val="0"/>
          <w:sz w:val="22"/>
          <w:lang w:eastAsia="ja-JP"/>
        </w:rPr>
        <w:t xml:space="preserve">, ensuring the highest levels of safety and convenience on the road. IONIQ 5 is the first Hyundai model to offer Highway Driving Assist 2 (HDA 2). Other driving assistance systems include </w:t>
      </w:r>
      <w:r w:rsidR="00A97844">
        <w:rPr>
          <w:rFonts w:ascii="Arial" w:eastAsia="MS PGothic" w:hAnsi="Arial" w:cs="Arial"/>
          <w:kern w:val="0"/>
          <w:sz w:val="22"/>
          <w:lang w:eastAsia="ja-JP"/>
        </w:rPr>
        <w:t xml:space="preserve">Smart Cruise Control with Machine Learning, </w:t>
      </w:r>
      <w:r w:rsidRPr="00826705">
        <w:rPr>
          <w:rFonts w:ascii="Arial" w:eastAsia="MS PGothic" w:hAnsi="Arial" w:cs="Arial"/>
          <w:kern w:val="0"/>
          <w:sz w:val="22"/>
          <w:lang w:eastAsia="ja-JP"/>
        </w:rPr>
        <w:t>Forward Collision-Avoidance Assist (FCA), Blind-Spot Collision-Avoidance Assist (BCA), Intelligent Speed Limit Assist (ISLA), Driver Attention Warning (DAW), High Beam Assist (HBA), and more.</w:t>
      </w:r>
    </w:p>
    <w:p w14:paraId="0B463D1F" w14:textId="77777777" w:rsidR="005039CA" w:rsidRDefault="005039CA" w:rsidP="005039CA">
      <w:pPr>
        <w:wordWrap/>
        <w:spacing w:after="0" w:line="360" w:lineRule="auto"/>
        <w:jc w:val="left"/>
        <w:rPr>
          <w:rFonts w:ascii="Arial" w:hAnsi="Arial" w:cs="Arial"/>
          <w:sz w:val="22"/>
          <w:lang w:val="en-GB"/>
        </w:rPr>
      </w:pPr>
    </w:p>
    <w:p w14:paraId="3651D9CD" w14:textId="25BC603B" w:rsidR="00A97844" w:rsidRDefault="005039CA" w:rsidP="001F78EE">
      <w:pPr>
        <w:wordWrap/>
        <w:spacing w:after="0" w:line="360" w:lineRule="auto"/>
        <w:jc w:val="left"/>
        <w:rPr>
          <w:rFonts w:ascii="Arial" w:hAnsi="Arial" w:cs="Arial"/>
          <w:sz w:val="22"/>
          <w:lang w:val="en-GB"/>
        </w:rPr>
      </w:pPr>
      <w:r w:rsidRPr="00A23273">
        <w:rPr>
          <w:rFonts w:ascii="Arial" w:hAnsi="Arial" w:cs="Arial"/>
          <w:sz w:val="22"/>
          <w:lang w:val="en-GB"/>
        </w:rPr>
        <w:t>IONIQ 5’s Highway Driving Assist 2 (HDA 2)</w:t>
      </w:r>
      <w:bookmarkEnd w:id="2"/>
      <w:r w:rsidRPr="00A23273">
        <w:rPr>
          <w:rFonts w:ascii="Arial" w:hAnsi="Arial" w:cs="Arial"/>
          <w:sz w:val="22"/>
          <w:lang w:val="en-GB"/>
        </w:rPr>
        <w:t xml:space="preserve"> makes highway driving more convenient.</w:t>
      </w:r>
      <w:r w:rsidR="00D56A9F">
        <w:rPr>
          <w:rFonts w:ascii="Arial" w:hAnsi="Arial" w:cs="Arial"/>
          <w:sz w:val="22"/>
          <w:lang w:val="en-GB"/>
        </w:rPr>
        <w:t xml:space="preserve"> </w:t>
      </w:r>
      <w:r w:rsidR="00D56A9F" w:rsidRPr="00D56A9F">
        <w:rPr>
          <w:rFonts w:ascii="Arial" w:hAnsi="Arial" w:cs="Arial"/>
          <w:sz w:val="22"/>
          <w:lang w:val="en-GB"/>
        </w:rPr>
        <w:t xml:space="preserve">HDA 2 helps </w:t>
      </w:r>
      <w:r w:rsidR="00D56A9F" w:rsidRPr="00D56A9F">
        <w:rPr>
          <w:rFonts w:ascii="Arial" w:hAnsi="Arial" w:cs="Arial"/>
          <w:sz w:val="22"/>
          <w:lang w:val="en-GB"/>
        </w:rPr>
        <w:lastRenderedPageBreak/>
        <w:t>maintain a set distance and speed from the vehicle ahead when driving on a highway</w:t>
      </w:r>
      <w:r w:rsidR="00166F76">
        <w:rPr>
          <w:rFonts w:ascii="Arial" w:hAnsi="Arial" w:cs="Arial"/>
          <w:sz w:val="22"/>
          <w:lang w:val="en-GB"/>
        </w:rPr>
        <w:t>. It also</w:t>
      </w:r>
      <w:r w:rsidR="00D56A9F" w:rsidRPr="00D56A9F">
        <w:rPr>
          <w:rFonts w:ascii="Arial" w:hAnsi="Arial" w:cs="Arial"/>
          <w:sz w:val="22"/>
          <w:lang w:val="en-GB"/>
        </w:rPr>
        <w:t xml:space="preserve"> helps </w:t>
      </w:r>
      <w:proofErr w:type="spellStart"/>
      <w:r w:rsidR="00D56A9F" w:rsidRPr="00D56A9F">
        <w:rPr>
          <w:rFonts w:ascii="Arial" w:hAnsi="Arial" w:cs="Arial"/>
          <w:sz w:val="22"/>
          <w:lang w:val="en-GB"/>
        </w:rPr>
        <w:t>center</w:t>
      </w:r>
      <w:proofErr w:type="spellEnd"/>
      <w:r w:rsidR="00D56A9F" w:rsidRPr="00D56A9F">
        <w:rPr>
          <w:rFonts w:ascii="Arial" w:hAnsi="Arial" w:cs="Arial"/>
          <w:sz w:val="22"/>
          <w:lang w:val="en-GB"/>
        </w:rPr>
        <w:t xml:space="preserve"> </w:t>
      </w:r>
      <w:r w:rsidR="00166F76">
        <w:rPr>
          <w:rFonts w:ascii="Arial" w:hAnsi="Arial" w:cs="Arial"/>
          <w:sz w:val="22"/>
          <w:lang w:val="en-GB"/>
        </w:rPr>
        <w:t>IONIQ 5</w:t>
      </w:r>
      <w:r w:rsidR="00D56A9F" w:rsidRPr="00D56A9F">
        <w:rPr>
          <w:rFonts w:ascii="Arial" w:hAnsi="Arial" w:cs="Arial"/>
          <w:sz w:val="22"/>
          <w:lang w:val="en-GB"/>
        </w:rPr>
        <w:t xml:space="preserve"> in the lane, even </w:t>
      </w:r>
      <w:r w:rsidR="001F78EE">
        <w:rPr>
          <w:rFonts w:ascii="Arial" w:hAnsi="Arial" w:cs="Arial"/>
          <w:sz w:val="22"/>
          <w:lang w:val="en-GB"/>
        </w:rPr>
        <w:t>around</w:t>
      </w:r>
      <w:r w:rsidR="00D56A9F" w:rsidRPr="00D56A9F">
        <w:rPr>
          <w:rFonts w:ascii="Arial" w:hAnsi="Arial" w:cs="Arial"/>
          <w:sz w:val="22"/>
          <w:lang w:val="en-GB"/>
        </w:rPr>
        <w:t xml:space="preserve"> a curve</w:t>
      </w:r>
      <w:r w:rsidR="001F78EE">
        <w:rPr>
          <w:rFonts w:ascii="Arial" w:hAnsi="Arial" w:cs="Arial"/>
          <w:sz w:val="22"/>
          <w:lang w:val="en-GB"/>
        </w:rPr>
        <w:t xml:space="preserve"> by </w:t>
      </w:r>
      <w:r w:rsidR="00F70F23">
        <w:rPr>
          <w:rFonts w:ascii="Arial" w:hAnsi="Arial" w:cs="Arial"/>
          <w:sz w:val="22"/>
          <w:lang w:val="en-GB"/>
        </w:rPr>
        <w:t xml:space="preserve">assisting </w:t>
      </w:r>
      <w:r w:rsidR="00C64A51">
        <w:rPr>
          <w:rFonts w:ascii="Arial" w:hAnsi="Arial" w:cs="Arial"/>
          <w:sz w:val="22"/>
          <w:lang w:val="en-GB"/>
        </w:rPr>
        <w:t>with</w:t>
      </w:r>
      <w:r w:rsidR="001F78EE" w:rsidRPr="001F78EE">
        <w:rPr>
          <w:rFonts w:ascii="Arial" w:hAnsi="Arial" w:cs="Arial"/>
          <w:sz w:val="22"/>
          <w:lang w:val="en-GB"/>
        </w:rPr>
        <w:t xml:space="preserve"> steering</w:t>
      </w:r>
      <w:r w:rsidR="00D56A9F" w:rsidRPr="001F78EE">
        <w:rPr>
          <w:rFonts w:ascii="Arial" w:hAnsi="Arial" w:cs="Arial"/>
          <w:sz w:val="22"/>
          <w:lang w:val="en-GB"/>
        </w:rPr>
        <w:t>.</w:t>
      </w:r>
      <w:r w:rsidR="001F78EE">
        <w:rPr>
          <w:rFonts w:ascii="Arial" w:hAnsi="Arial" w:cs="Arial"/>
          <w:sz w:val="22"/>
          <w:lang w:val="en-GB"/>
        </w:rPr>
        <w:t xml:space="preserve"> The system actively responds to </w:t>
      </w:r>
      <w:r w:rsidR="001F78EE" w:rsidRPr="001F78EE">
        <w:rPr>
          <w:rFonts w:ascii="Arial" w:hAnsi="Arial" w:cs="Arial"/>
          <w:sz w:val="22"/>
          <w:lang w:val="en-GB"/>
        </w:rPr>
        <w:t>close-range low-speed cut-ins</w:t>
      </w:r>
      <w:r w:rsidR="001F78EE">
        <w:rPr>
          <w:rFonts w:ascii="Arial" w:hAnsi="Arial" w:cs="Arial"/>
          <w:sz w:val="22"/>
          <w:lang w:val="en-GB"/>
        </w:rPr>
        <w:t xml:space="preserve"> by other drivers and will automatically </w:t>
      </w:r>
      <w:r w:rsidR="008E62DD">
        <w:rPr>
          <w:rFonts w:ascii="Arial" w:hAnsi="Arial" w:cs="Arial"/>
          <w:sz w:val="22"/>
          <w:lang w:val="en-GB"/>
        </w:rPr>
        <w:t xml:space="preserve">assist lane </w:t>
      </w:r>
      <w:r w:rsidR="001F78EE">
        <w:rPr>
          <w:rFonts w:ascii="Arial" w:hAnsi="Arial" w:cs="Arial"/>
          <w:sz w:val="22"/>
          <w:lang w:val="en-GB"/>
        </w:rPr>
        <w:t>change</w:t>
      </w:r>
      <w:r w:rsidR="008E62DD">
        <w:rPr>
          <w:rFonts w:ascii="Arial" w:hAnsi="Arial" w:cs="Arial"/>
          <w:sz w:val="22"/>
          <w:lang w:val="en-GB"/>
        </w:rPr>
        <w:t>s</w:t>
      </w:r>
      <w:r w:rsidR="001F78EE">
        <w:rPr>
          <w:rFonts w:ascii="Arial" w:hAnsi="Arial" w:cs="Arial"/>
          <w:sz w:val="22"/>
          <w:lang w:val="en-GB"/>
        </w:rPr>
        <w:t xml:space="preserve"> </w:t>
      </w:r>
      <w:r w:rsidR="001F78EE" w:rsidRPr="001F78EE">
        <w:rPr>
          <w:rFonts w:ascii="Arial" w:hAnsi="Arial" w:cs="Arial"/>
          <w:sz w:val="22"/>
          <w:lang w:val="en-GB"/>
        </w:rPr>
        <w:t>in certain conditions simply by activating the turn signal.</w:t>
      </w:r>
      <w:r w:rsidR="00EC36D3">
        <w:rPr>
          <w:rFonts w:ascii="Arial" w:hAnsi="Arial" w:cs="Arial"/>
          <w:sz w:val="22"/>
          <w:lang w:val="en-GB"/>
        </w:rPr>
        <w:t xml:space="preserve"> HD</w:t>
      </w:r>
      <w:r w:rsidR="00A650E5">
        <w:rPr>
          <w:rFonts w:ascii="Arial" w:hAnsi="Arial" w:cs="Arial"/>
          <w:sz w:val="22"/>
          <w:lang w:val="en-GB"/>
        </w:rPr>
        <w:t>A</w:t>
      </w:r>
      <w:r w:rsidR="00EC36D3">
        <w:rPr>
          <w:rFonts w:ascii="Arial" w:hAnsi="Arial" w:cs="Arial"/>
          <w:sz w:val="22"/>
          <w:lang w:val="en-GB"/>
        </w:rPr>
        <w:t xml:space="preserve"> 2 also a</w:t>
      </w:r>
      <w:r w:rsidR="00EC36D3" w:rsidRPr="00EC36D3">
        <w:rPr>
          <w:rFonts w:ascii="Arial" w:hAnsi="Arial" w:cs="Arial"/>
          <w:sz w:val="22"/>
          <w:lang w:val="en-GB"/>
        </w:rPr>
        <w:t>djust</w:t>
      </w:r>
      <w:r w:rsidR="00EC36D3">
        <w:rPr>
          <w:rFonts w:ascii="Arial" w:hAnsi="Arial" w:cs="Arial"/>
          <w:sz w:val="22"/>
          <w:lang w:val="en-GB"/>
        </w:rPr>
        <w:t>s</w:t>
      </w:r>
      <w:r w:rsidR="00EC36D3" w:rsidRPr="00EC36D3">
        <w:rPr>
          <w:rFonts w:ascii="Arial" w:hAnsi="Arial" w:cs="Arial"/>
          <w:sz w:val="22"/>
          <w:lang w:val="en-GB"/>
        </w:rPr>
        <w:t xml:space="preserve"> steering feel according to drive mode</w:t>
      </w:r>
      <w:r w:rsidR="00EC36D3">
        <w:rPr>
          <w:rFonts w:ascii="Arial" w:hAnsi="Arial" w:cs="Arial"/>
          <w:sz w:val="22"/>
          <w:lang w:val="en-GB"/>
        </w:rPr>
        <w:t>.</w:t>
      </w:r>
    </w:p>
    <w:p w14:paraId="7E61AA1D" w14:textId="03C81040" w:rsidR="00A97844" w:rsidRDefault="00A97844" w:rsidP="001F78EE">
      <w:pPr>
        <w:wordWrap/>
        <w:spacing w:after="0" w:line="360" w:lineRule="auto"/>
        <w:jc w:val="left"/>
        <w:rPr>
          <w:rFonts w:ascii="Arial" w:hAnsi="Arial" w:cs="Arial"/>
          <w:sz w:val="22"/>
          <w:lang w:val="en-GB"/>
        </w:rPr>
      </w:pPr>
    </w:p>
    <w:p w14:paraId="2D242884" w14:textId="1DADCCD3" w:rsidR="00A97844" w:rsidRDefault="00A97844" w:rsidP="001F78EE">
      <w:pPr>
        <w:wordWrap/>
        <w:spacing w:after="0" w:line="360" w:lineRule="auto"/>
        <w:jc w:val="left"/>
        <w:rPr>
          <w:rFonts w:ascii="Arial" w:hAnsi="Arial" w:cs="Arial"/>
          <w:sz w:val="22"/>
          <w:lang w:val="en-GB"/>
        </w:rPr>
      </w:pPr>
      <w:r>
        <w:rPr>
          <w:rFonts w:ascii="Arial" w:hAnsi="Arial" w:cs="Arial"/>
          <w:sz w:val="22"/>
          <w:lang w:val="en-GB"/>
        </w:rPr>
        <w:t xml:space="preserve">Smart Cruise Control </w:t>
      </w:r>
      <w:r w:rsidR="007217EA">
        <w:rPr>
          <w:rFonts w:ascii="Arial" w:hAnsi="Arial" w:cs="Arial"/>
          <w:sz w:val="22"/>
          <w:lang w:val="en-GB"/>
        </w:rPr>
        <w:t xml:space="preserve">(SCC) </w:t>
      </w:r>
      <w:r>
        <w:rPr>
          <w:rFonts w:ascii="Arial" w:hAnsi="Arial" w:cs="Arial"/>
          <w:sz w:val="22"/>
          <w:lang w:val="en-GB"/>
        </w:rPr>
        <w:t xml:space="preserve">with Machine Learning tailors the SCC to mimic the driver’s unique tendencies for acceleration and spacing with the vehicle ahead. </w:t>
      </w:r>
      <w:r w:rsidR="007217EA" w:rsidRPr="007217EA">
        <w:rPr>
          <w:rFonts w:ascii="Arial" w:hAnsi="Arial" w:cs="Arial"/>
          <w:sz w:val="22"/>
          <w:lang w:val="en-GB"/>
        </w:rPr>
        <w:t xml:space="preserve">The </w:t>
      </w:r>
      <w:r w:rsidR="00B321F6">
        <w:rPr>
          <w:rFonts w:ascii="Arial" w:hAnsi="Arial" w:cs="Arial"/>
          <w:sz w:val="22"/>
          <w:lang w:val="en-GB"/>
        </w:rPr>
        <w:t xml:space="preserve">system </w:t>
      </w:r>
      <w:r w:rsidR="007217EA" w:rsidRPr="007217EA">
        <w:rPr>
          <w:rFonts w:ascii="Arial" w:hAnsi="Arial" w:cs="Arial"/>
          <w:sz w:val="22"/>
          <w:lang w:val="en-GB"/>
        </w:rPr>
        <w:t xml:space="preserve">is able to learn the driver’s </w:t>
      </w:r>
      <w:proofErr w:type="spellStart"/>
      <w:r w:rsidR="007217EA" w:rsidRPr="007217EA">
        <w:rPr>
          <w:rFonts w:ascii="Arial" w:hAnsi="Arial" w:cs="Arial"/>
          <w:sz w:val="22"/>
          <w:lang w:val="en-GB"/>
        </w:rPr>
        <w:t>behavior</w:t>
      </w:r>
      <w:proofErr w:type="spellEnd"/>
      <w:r w:rsidR="007217EA" w:rsidRPr="007217EA">
        <w:rPr>
          <w:rFonts w:ascii="Arial" w:hAnsi="Arial" w:cs="Arial"/>
          <w:sz w:val="22"/>
          <w:lang w:val="en-GB"/>
        </w:rPr>
        <w:t xml:space="preserve"> even when SCC is not activated. By observing the timing and responsiveness of the driver’s acceleration and the following distance maintained, the system can approximate similar </w:t>
      </w:r>
      <w:proofErr w:type="spellStart"/>
      <w:r w:rsidR="007217EA" w:rsidRPr="007217EA">
        <w:rPr>
          <w:rFonts w:ascii="Arial" w:hAnsi="Arial" w:cs="Arial"/>
          <w:sz w:val="22"/>
          <w:lang w:val="en-GB"/>
        </w:rPr>
        <w:t>behavior</w:t>
      </w:r>
      <w:proofErr w:type="spellEnd"/>
      <w:r w:rsidR="007217EA" w:rsidRPr="007217EA">
        <w:rPr>
          <w:rFonts w:ascii="Arial" w:hAnsi="Arial" w:cs="Arial"/>
          <w:sz w:val="22"/>
          <w:lang w:val="en-GB"/>
        </w:rPr>
        <w:t xml:space="preserve"> when SCC is activated.</w:t>
      </w:r>
    </w:p>
    <w:p w14:paraId="6814C7A5" w14:textId="77777777" w:rsidR="00A97844" w:rsidRDefault="00A97844" w:rsidP="001F78EE">
      <w:pPr>
        <w:wordWrap/>
        <w:spacing w:after="0" w:line="360" w:lineRule="auto"/>
        <w:jc w:val="left"/>
        <w:rPr>
          <w:rFonts w:ascii="Arial" w:hAnsi="Arial" w:cs="Arial"/>
          <w:sz w:val="22"/>
          <w:lang w:val="en-GB"/>
        </w:rPr>
      </w:pPr>
    </w:p>
    <w:p w14:paraId="4CBF3BCC" w14:textId="0DC0B79D" w:rsidR="00B2266B" w:rsidRPr="00872B8D" w:rsidRDefault="00B2266B" w:rsidP="00B2266B">
      <w:pPr>
        <w:wordWrap/>
        <w:spacing w:after="0" w:line="360" w:lineRule="auto"/>
        <w:jc w:val="left"/>
        <w:rPr>
          <w:rFonts w:ascii="Arial" w:hAnsi="Arial" w:cs="Arial"/>
          <w:sz w:val="22"/>
          <w:lang w:val="en-GB"/>
        </w:rPr>
      </w:pPr>
      <w:bookmarkStart w:id="3" w:name="_Hlk63347677"/>
      <w:bookmarkStart w:id="4" w:name="_Hlk63347475"/>
      <w:r w:rsidRPr="00872B8D">
        <w:rPr>
          <w:rFonts w:ascii="Arial" w:hAnsi="Arial" w:cs="Arial"/>
          <w:sz w:val="22"/>
          <w:lang w:val="en-GB"/>
        </w:rPr>
        <w:t>Forward Collision-Avoidance Assist (FCA)</w:t>
      </w:r>
      <w:bookmarkEnd w:id="3"/>
      <w:r w:rsidRPr="00872B8D">
        <w:rPr>
          <w:rFonts w:ascii="Arial" w:hAnsi="Arial" w:cs="Arial"/>
          <w:sz w:val="22"/>
          <w:lang w:val="en-GB"/>
        </w:rPr>
        <w:t xml:space="preserve"> can detect a vehicle, pedestrian or cyclist and can help avoid a collision with any one </w:t>
      </w:r>
      <w:r w:rsidRPr="005168E6">
        <w:rPr>
          <w:rFonts w:ascii="Arial" w:hAnsi="Arial" w:cs="Arial"/>
          <w:sz w:val="22"/>
          <w:lang w:val="en-GB"/>
        </w:rPr>
        <w:t xml:space="preserve">of them. The </w:t>
      </w:r>
      <w:r w:rsidR="00A950EA">
        <w:rPr>
          <w:rFonts w:ascii="Arial" w:hAnsi="Arial" w:cs="Arial"/>
          <w:sz w:val="22"/>
          <w:lang w:val="en-GB"/>
        </w:rPr>
        <w:t xml:space="preserve">SEL and </w:t>
      </w:r>
      <w:r w:rsidR="003C2860">
        <w:rPr>
          <w:rFonts w:ascii="Arial" w:hAnsi="Arial" w:cs="Arial"/>
          <w:sz w:val="22"/>
          <w:lang w:val="en-GB"/>
        </w:rPr>
        <w:t>L</w:t>
      </w:r>
      <w:r w:rsidRPr="005168E6">
        <w:rPr>
          <w:rFonts w:ascii="Arial" w:hAnsi="Arial" w:cs="Arial"/>
          <w:sz w:val="22"/>
          <w:lang w:val="en-GB"/>
        </w:rPr>
        <w:t>imited trim</w:t>
      </w:r>
      <w:r w:rsidR="00A950EA">
        <w:rPr>
          <w:rFonts w:ascii="Arial" w:hAnsi="Arial" w:cs="Arial"/>
          <w:sz w:val="22"/>
          <w:lang w:val="en-GB"/>
        </w:rPr>
        <w:t>s</w:t>
      </w:r>
      <w:r w:rsidRPr="005168E6">
        <w:rPr>
          <w:rFonts w:ascii="Arial" w:hAnsi="Arial" w:cs="Arial"/>
          <w:sz w:val="22"/>
          <w:lang w:val="en-GB"/>
        </w:rPr>
        <w:t xml:space="preserve"> includes enhanced functions of Junction Crossing, Lane-Changing Oncoming and Side along with Evasive Steering Assist. FCA with Junction Crossing senses vehicles approaching from the side when the driver is going straight through an intersection. FCA with Lane-Change Oncoming senses an approaching car when the driver has crossed the </w:t>
      </w:r>
      <w:proofErr w:type="spellStart"/>
      <w:r w:rsidRPr="005168E6">
        <w:rPr>
          <w:rFonts w:ascii="Arial" w:hAnsi="Arial" w:cs="Arial"/>
          <w:sz w:val="22"/>
          <w:lang w:val="en-GB"/>
        </w:rPr>
        <w:t>center</w:t>
      </w:r>
      <w:proofErr w:type="spellEnd"/>
      <w:r w:rsidRPr="005168E6">
        <w:rPr>
          <w:rFonts w:ascii="Arial" w:hAnsi="Arial" w:cs="Arial"/>
          <w:sz w:val="22"/>
          <w:lang w:val="en-GB"/>
        </w:rPr>
        <w:t xml:space="preserve"> line and automatically assists with avoidance steering</w:t>
      </w:r>
      <w:r w:rsidR="005168E6">
        <w:rPr>
          <w:rFonts w:ascii="Arial" w:hAnsi="Arial" w:cs="Arial"/>
          <w:sz w:val="22"/>
          <w:lang w:val="en-GB"/>
        </w:rPr>
        <w:t>.</w:t>
      </w:r>
      <w:r>
        <w:rPr>
          <w:rFonts w:ascii="Arial" w:hAnsi="Arial" w:cs="Arial"/>
          <w:sz w:val="22"/>
          <w:lang w:val="en-GB"/>
        </w:rPr>
        <w:t xml:space="preserve"> When the FCA system </w:t>
      </w:r>
      <w:r w:rsidRPr="007833E5">
        <w:rPr>
          <w:rFonts w:ascii="Arial" w:hAnsi="Arial" w:cs="Arial"/>
          <w:sz w:val="22"/>
          <w:lang w:val="en-GB"/>
        </w:rPr>
        <w:t>detects a vehicle in the adjacent lane switching into a lane at the same time</w:t>
      </w:r>
      <w:r>
        <w:rPr>
          <w:rFonts w:ascii="Arial" w:hAnsi="Arial" w:cs="Arial"/>
          <w:sz w:val="22"/>
          <w:lang w:val="en-GB"/>
        </w:rPr>
        <w:t xml:space="preserve">, </w:t>
      </w:r>
      <w:r w:rsidRPr="007833E5">
        <w:rPr>
          <w:rFonts w:ascii="Arial" w:hAnsi="Arial" w:cs="Arial"/>
          <w:sz w:val="22"/>
          <w:lang w:val="en-GB"/>
        </w:rPr>
        <w:t>avoidance steering</w:t>
      </w:r>
      <w:r>
        <w:rPr>
          <w:rFonts w:ascii="Arial" w:hAnsi="Arial" w:cs="Arial"/>
          <w:sz w:val="22"/>
          <w:lang w:val="en-GB"/>
        </w:rPr>
        <w:t xml:space="preserve"> is provided. </w:t>
      </w:r>
    </w:p>
    <w:p w14:paraId="1C8425D3" w14:textId="77777777" w:rsidR="005039CA" w:rsidRPr="00872B8D" w:rsidRDefault="005039CA" w:rsidP="005039CA">
      <w:pPr>
        <w:wordWrap/>
        <w:spacing w:after="0" w:line="360" w:lineRule="auto"/>
        <w:jc w:val="left"/>
        <w:rPr>
          <w:rFonts w:ascii="Arial" w:hAnsi="Arial" w:cs="Arial"/>
          <w:sz w:val="22"/>
          <w:lang w:val="en-GB"/>
        </w:rPr>
      </w:pPr>
    </w:p>
    <w:p w14:paraId="14ABCF58" w14:textId="77777777" w:rsidR="005039CA" w:rsidRPr="00872B8D" w:rsidRDefault="005039CA" w:rsidP="005039CA">
      <w:pPr>
        <w:wordWrap/>
        <w:spacing w:after="0" w:line="360" w:lineRule="auto"/>
        <w:jc w:val="left"/>
        <w:rPr>
          <w:rFonts w:ascii="Arial" w:hAnsi="Arial" w:cs="Arial"/>
          <w:sz w:val="22"/>
          <w:lang w:val="en-GB"/>
        </w:rPr>
      </w:pPr>
      <w:r w:rsidRPr="00872B8D">
        <w:rPr>
          <w:rFonts w:ascii="Arial" w:hAnsi="Arial" w:cs="Arial"/>
          <w:sz w:val="22"/>
          <w:lang w:val="en-GB"/>
        </w:rPr>
        <w:t>Other semi-autonomous driving features include Intelligent Speed Limit Assist (ISLA), which adjusts vehicle speed to match the speed limit, and High Beam Assist (HBA), which automatically turns high beams on and off to avoid blinding oncoming drivers.</w:t>
      </w:r>
    </w:p>
    <w:bookmarkEnd w:id="4"/>
    <w:p w14:paraId="1E3E2595" w14:textId="77777777" w:rsidR="005039CA" w:rsidRPr="00872B8D" w:rsidRDefault="005039CA" w:rsidP="005039CA">
      <w:pPr>
        <w:wordWrap/>
        <w:spacing w:after="0" w:line="360" w:lineRule="auto"/>
        <w:jc w:val="left"/>
        <w:rPr>
          <w:rFonts w:ascii="Arial" w:hAnsi="Arial" w:cs="Arial"/>
          <w:sz w:val="22"/>
          <w:lang w:val="en-GB"/>
        </w:rPr>
      </w:pPr>
    </w:p>
    <w:p w14:paraId="51348AF6" w14:textId="21C7517F" w:rsidR="005039CA" w:rsidRPr="00872B8D" w:rsidRDefault="005039CA" w:rsidP="005039CA">
      <w:pPr>
        <w:wordWrap/>
        <w:spacing w:after="0" w:line="360" w:lineRule="auto"/>
        <w:jc w:val="left"/>
        <w:rPr>
          <w:rFonts w:ascii="Arial" w:hAnsi="Arial" w:cs="Arial"/>
          <w:sz w:val="22"/>
          <w:lang w:val="en-GB"/>
        </w:rPr>
      </w:pPr>
      <w:bookmarkStart w:id="5" w:name="_Hlk63347540"/>
      <w:r w:rsidRPr="00872B8D">
        <w:rPr>
          <w:rFonts w:ascii="Arial" w:hAnsi="Arial" w:cs="Arial"/>
          <w:sz w:val="22"/>
          <w:lang w:val="en-GB"/>
        </w:rPr>
        <w:t>IONIQ 5 has several driver attention-related functions to ensure safety at all times by detecting if the driver is drowsy or distracted.</w:t>
      </w:r>
      <w:bookmarkEnd w:id="5"/>
      <w:r w:rsidRPr="00872B8D">
        <w:rPr>
          <w:rFonts w:ascii="Arial" w:hAnsi="Arial" w:cs="Arial"/>
          <w:sz w:val="22"/>
          <w:lang w:val="en-GB"/>
        </w:rPr>
        <w:t xml:space="preserve"> </w:t>
      </w:r>
      <w:bookmarkStart w:id="6" w:name="_Hlk63347629"/>
      <w:r w:rsidRPr="00872B8D">
        <w:rPr>
          <w:rFonts w:ascii="Arial" w:hAnsi="Arial" w:cs="Arial"/>
          <w:sz w:val="22"/>
          <w:lang w:val="en-GB"/>
        </w:rPr>
        <w:t>Driver Attention Warning (DAW)</w:t>
      </w:r>
      <w:bookmarkEnd w:id="6"/>
      <w:r w:rsidRPr="00872B8D">
        <w:rPr>
          <w:rFonts w:ascii="Arial" w:hAnsi="Arial" w:cs="Arial"/>
          <w:sz w:val="22"/>
          <w:lang w:val="en-GB"/>
        </w:rPr>
        <w:t xml:space="preserve"> displays the driver’s attention level and provides a warning when signs of driver inattentiveness are detected</w:t>
      </w:r>
      <w:r w:rsidR="00D56A9F">
        <w:rPr>
          <w:rFonts w:ascii="Arial" w:hAnsi="Arial" w:cs="Arial"/>
          <w:sz w:val="22"/>
          <w:lang w:val="en-GB"/>
        </w:rPr>
        <w:t xml:space="preserve"> and recommends a rest if needed</w:t>
      </w:r>
      <w:r w:rsidRPr="00872B8D">
        <w:rPr>
          <w:rFonts w:ascii="Arial" w:hAnsi="Arial" w:cs="Arial"/>
          <w:sz w:val="22"/>
          <w:lang w:val="en-GB"/>
        </w:rPr>
        <w:t>. DAW sounds a warning if the vehicle remains stopped (such as at a traffic signal) and the driver doesn’t react quickly enough when the vehicle ahead starts moving.</w:t>
      </w:r>
    </w:p>
    <w:p w14:paraId="67C3E44B" w14:textId="77777777" w:rsidR="005039CA" w:rsidRPr="00872B8D" w:rsidRDefault="005039CA" w:rsidP="005039CA">
      <w:pPr>
        <w:wordWrap/>
        <w:spacing w:after="0" w:line="360" w:lineRule="auto"/>
        <w:jc w:val="left"/>
        <w:rPr>
          <w:rFonts w:ascii="Arial" w:hAnsi="Arial" w:cs="Arial"/>
          <w:sz w:val="22"/>
          <w:lang w:val="en-GB"/>
        </w:rPr>
      </w:pPr>
    </w:p>
    <w:p w14:paraId="611A04C9" w14:textId="277E62B9" w:rsidR="005039CA" w:rsidRPr="00872B8D" w:rsidRDefault="005039CA" w:rsidP="005039CA">
      <w:pPr>
        <w:wordWrap/>
        <w:spacing w:after="0" w:line="360" w:lineRule="auto"/>
        <w:jc w:val="left"/>
        <w:rPr>
          <w:rFonts w:ascii="Arial" w:hAnsi="Arial" w:cs="Arial"/>
          <w:sz w:val="22"/>
          <w:lang w:val="en-GB"/>
        </w:rPr>
      </w:pPr>
      <w:bookmarkStart w:id="7" w:name="_Hlk63347645"/>
      <w:r w:rsidRPr="00872B8D">
        <w:rPr>
          <w:rFonts w:ascii="Arial" w:hAnsi="Arial" w:cs="Arial"/>
          <w:sz w:val="22"/>
          <w:lang w:val="en-GB"/>
        </w:rPr>
        <w:t>Several functions work in tandem to help avoid collisions in a variety of driving situations.</w:t>
      </w:r>
      <w:bookmarkEnd w:id="7"/>
      <w:r w:rsidRPr="00872B8D">
        <w:rPr>
          <w:rFonts w:ascii="Arial" w:hAnsi="Arial" w:cs="Arial"/>
          <w:sz w:val="22"/>
          <w:lang w:val="en-GB"/>
        </w:rPr>
        <w:t xml:space="preserve"> </w:t>
      </w:r>
      <w:bookmarkStart w:id="8" w:name="_Hlk63347667"/>
      <w:r w:rsidRPr="00872B8D">
        <w:rPr>
          <w:rFonts w:ascii="Arial" w:hAnsi="Arial" w:cs="Arial"/>
          <w:sz w:val="22"/>
          <w:lang w:val="en-GB"/>
        </w:rPr>
        <w:t>Blind-Spot Collision-Avoidance Assist (BCA)</w:t>
      </w:r>
      <w:bookmarkEnd w:id="8"/>
      <w:r w:rsidRPr="00872B8D">
        <w:rPr>
          <w:rFonts w:ascii="Arial" w:hAnsi="Arial" w:cs="Arial"/>
          <w:sz w:val="22"/>
          <w:lang w:val="en-GB"/>
        </w:rPr>
        <w:t xml:space="preserve"> helps avoid collisions at the rear side of the vehicle by using radar to detect other vehicles and applies differential braking, when necessary. BCA is particularly useful in situations such as changing lanes or exiting from parallel parking. Another function, Blind-Spot View Monitor (BVM), uses </w:t>
      </w:r>
      <w:r w:rsidR="00844570">
        <w:rPr>
          <w:rFonts w:ascii="Arial" w:hAnsi="Arial" w:cs="Arial"/>
          <w:sz w:val="22"/>
          <w:lang w:val="en-GB"/>
        </w:rPr>
        <w:t>side</w:t>
      </w:r>
      <w:r w:rsidR="00383B15">
        <w:rPr>
          <w:rFonts w:ascii="Arial" w:hAnsi="Arial" w:cs="Arial"/>
          <w:sz w:val="22"/>
          <w:lang w:val="en-GB"/>
        </w:rPr>
        <w:t xml:space="preserve"> mirror-mounted</w:t>
      </w:r>
      <w:r w:rsidRPr="00872B8D">
        <w:rPr>
          <w:rFonts w:ascii="Arial" w:hAnsi="Arial" w:cs="Arial"/>
          <w:sz w:val="22"/>
          <w:lang w:val="en-GB"/>
        </w:rPr>
        <w:t xml:space="preserve"> camera</w:t>
      </w:r>
      <w:r w:rsidR="00383B15">
        <w:rPr>
          <w:rFonts w:ascii="Arial" w:hAnsi="Arial" w:cs="Arial"/>
          <w:sz w:val="22"/>
          <w:lang w:val="en-GB"/>
        </w:rPr>
        <w:t>s</w:t>
      </w:r>
      <w:r w:rsidRPr="00872B8D">
        <w:rPr>
          <w:rFonts w:ascii="Arial" w:hAnsi="Arial" w:cs="Arial"/>
          <w:sz w:val="22"/>
          <w:lang w:val="en-GB"/>
        </w:rPr>
        <w:t xml:space="preserve"> to show the driver views to the left and the right of the vehicle on the cluster screen if the driver indicates to change lanes. </w:t>
      </w:r>
    </w:p>
    <w:p w14:paraId="3E36704E" w14:textId="77777777" w:rsidR="005039CA" w:rsidRPr="00872B8D" w:rsidRDefault="005039CA" w:rsidP="005039CA">
      <w:pPr>
        <w:wordWrap/>
        <w:spacing w:after="0" w:line="360" w:lineRule="auto"/>
        <w:jc w:val="left"/>
        <w:rPr>
          <w:rFonts w:ascii="Arial" w:hAnsi="Arial" w:cs="Arial"/>
          <w:sz w:val="22"/>
          <w:lang w:val="en-GB"/>
        </w:rPr>
      </w:pPr>
    </w:p>
    <w:p w14:paraId="47A2B50C" w14:textId="6905B291" w:rsidR="000E1A7B" w:rsidRDefault="005039CA" w:rsidP="000E1A7B">
      <w:pPr>
        <w:wordWrap/>
        <w:spacing w:after="0" w:line="360" w:lineRule="auto"/>
        <w:jc w:val="left"/>
        <w:rPr>
          <w:rFonts w:ascii="Arial" w:hAnsi="Arial" w:cs="Arial"/>
          <w:sz w:val="22"/>
          <w:lang w:val="en-GB"/>
        </w:rPr>
      </w:pPr>
      <w:r w:rsidRPr="00872B8D">
        <w:rPr>
          <w:rFonts w:ascii="Arial" w:hAnsi="Arial" w:cs="Arial"/>
          <w:sz w:val="22"/>
          <w:lang w:val="en-GB"/>
        </w:rPr>
        <w:t xml:space="preserve">IONIQ 5 also assures the safety of backseat passengers with Safe Exit Assist (SEA), which helps </w:t>
      </w:r>
      <w:r w:rsidR="000E1A7B" w:rsidRPr="000E1A7B">
        <w:rPr>
          <w:rFonts w:ascii="Arial" w:hAnsi="Arial" w:cs="Arial"/>
          <w:sz w:val="22"/>
          <w:lang w:val="en-GB"/>
        </w:rPr>
        <w:t>prevent passengers from stepping out into danger</w:t>
      </w:r>
      <w:r w:rsidR="000E1A7B">
        <w:rPr>
          <w:rFonts w:ascii="Arial" w:hAnsi="Arial" w:cs="Arial"/>
          <w:sz w:val="22"/>
          <w:lang w:val="en-GB"/>
        </w:rPr>
        <w:t xml:space="preserve"> by using radar to detect </w:t>
      </w:r>
      <w:r w:rsidR="00B25D92">
        <w:rPr>
          <w:rFonts w:ascii="Arial" w:hAnsi="Arial" w:cs="Arial"/>
          <w:sz w:val="22"/>
          <w:lang w:val="en-GB"/>
        </w:rPr>
        <w:t>approaching</w:t>
      </w:r>
      <w:r w:rsidR="000E1A7B">
        <w:rPr>
          <w:rFonts w:ascii="Arial" w:hAnsi="Arial" w:cs="Arial"/>
          <w:sz w:val="22"/>
          <w:lang w:val="en-GB"/>
        </w:rPr>
        <w:t xml:space="preserve"> vehicles</w:t>
      </w:r>
      <w:r w:rsidR="000E1A7B" w:rsidRPr="000E1A7B">
        <w:rPr>
          <w:rFonts w:ascii="Arial" w:hAnsi="Arial" w:cs="Arial"/>
          <w:sz w:val="22"/>
          <w:lang w:val="en-GB"/>
        </w:rPr>
        <w:t>.</w:t>
      </w:r>
      <w:r w:rsidR="000E1A7B">
        <w:rPr>
          <w:rFonts w:ascii="Arial" w:hAnsi="Arial" w:cs="Arial"/>
          <w:sz w:val="22"/>
          <w:lang w:val="en-GB"/>
        </w:rPr>
        <w:t xml:space="preserve"> </w:t>
      </w:r>
      <w:r w:rsidR="000E1A7B" w:rsidRPr="000E1A7B">
        <w:rPr>
          <w:rFonts w:ascii="Arial" w:hAnsi="Arial" w:cs="Arial"/>
          <w:sz w:val="22"/>
          <w:lang w:val="en-GB"/>
        </w:rPr>
        <w:t>When the occupant opens the door to exit the vehicle after a stop, if an approaching vehicle from the rear side is detected, the system provides a warning.</w:t>
      </w:r>
      <w:r w:rsidR="000E1A7B">
        <w:rPr>
          <w:rFonts w:ascii="Arial" w:hAnsi="Arial" w:cs="Arial"/>
          <w:sz w:val="22"/>
          <w:lang w:val="en-GB"/>
        </w:rPr>
        <w:t xml:space="preserve"> </w:t>
      </w:r>
      <w:r w:rsidR="000E1A7B" w:rsidRPr="000E1A7B">
        <w:rPr>
          <w:rFonts w:ascii="Arial" w:hAnsi="Arial" w:cs="Arial"/>
          <w:sz w:val="22"/>
          <w:lang w:val="en-GB"/>
        </w:rPr>
        <w:t>The system also helps keep the rear door closed through operation of the electronic child lock.</w:t>
      </w:r>
    </w:p>
    <w:p w14:paraId="08A4E795" w14:textId="3FFD1DE8" w:rsidR="000E1A7B" w:rsidRDefault="000E1A7B" w:rsidP="000E1A7B">
      <w:pPr>
        <w:wordWrap/>
        <w:spacing w:after="0" w:line="360" w:lineRule="auto"/>
        <w:jc w:val="left"/>
        <w:rPr>
          <w:rFonts w:ascii="Arial" w:hAnsi="Arial" w:cs="Arial"/>
          <w:sz w:val="22"/>
          <w:lang w:val="en-GB"/>
        </w:rPr>
      </w:pPr>
    </w:p>
    <w:p w14:paraId="3353A53A" w14:textId="77777777" w:rsidR="005039CA" w:rsidRPr="00872B8D" w:rsidRDefault="005039CA" w:rsidP="005039CA">
      <w:pPr>
        <w:wordWrap/>
        <w:spacing w:after="0" w:line="360" w:lineRule="auto"/>
        <w:jc w:val="left"/>
        <w:rPr>
          <w:rFonts w:ascii="Arial" w:hAnsi="Arial" w:cs="Arial"/>
          <w:sz w:val="22"/>
          <w:lang w:val="en-GB"/>
        </w:rPr>
      </w:pPr>
      <w:bookmarkStart w:id="9" w:name="_Hlk63347724"/>
      <w:r w:rsidRPr="00872B8D">
        <w:rPr>
          <w:rFonts w:ascii="Arial" w:hAnsi="Arial" w:cs="Arial"/>
          <w:sz w:val="22"/>
          <w:lang w:val="en-GB"/>
        </w:rPr>
        <w:t>A variety of parking assistance features make parking in a variety of circumstances easier than before</w:t>
      </w:r>
      <w:bookmarkEnd w:id="9"/>
      <w:r w:rsidRPr="00872B8D">
        <w:rPr>
          <w:rFonts w:ascii="Arial" w:hAnsi="Arial" w:cs="Arial"/>
          <w:sz w:val="22"/>
          <w:lang w:val="en-GB"/>
        </w:rPr>
        <w:t xml:space="preserve">. </w:t>
      </w:r>
      <w:bookmarkStart w:id="10" w:name="_Hlk63347758"/>
      <w:r w:rsidRPr="00872B8D">
        <w:rPr>
          <w:rFonts w:ascii="Arial" w:hAnsi="Arial" w:cs="Arial"/>
          <w:sz w:val="22"/>
          <w:lang w:val="en-GB"/>
        </w:rPr>
        <w:t>Remote Smart Parking Assist (RSPA)</w:t>
      </w:r>
      <w:bookmarkEnd w:id="10"/>
      <w:r w:rsidRPr="00872B8D">
        <w:rPr>
          <w:rFonts w:ascii="Arial" w:hAnsi="Arial" w:cs="Arial"/>
          <w:sz w:val="22"/>
          <w:lang w:val="en-GB"/>
        </w:rPr>
        <w:t xml:space="preserve"> allows the driver to remotely park or exit a parking spot from outside the vehicle. This feature works for both parallel and perpendicular parking and can be activated via a button on the vehicle’s smart key. </w:t>
      </w:r>
    </w:p>
    <w:p w14:paraId="2AF66548" w14:textId="77777777" w:rsidR="005039CA" w:rsidRPr="00872B8D" w:rsidRDefault="005039CA" w:rsidP="005039CA">
      <w:pPr>
        <w:wordWrap/>
        <w:spacing w:after="0" w:line="360" w:lineRule="auto"/>
        <w:jc w:val="left"/>
        <w:rPr>
          <w:rFonts w:ascii="Arial" w:hAnsi="Arial" w:cs="Arial"/>
          <w:sz w:val="22"/>
          <w:lang w:val="en-GB"/>
        </w:rPr>
      </w:pPr>
    </w:p>
    <w:p w14:paraId="4998525F" w14:textId="677F2E7D" w:rsidR="005039CA" w:rsidRDefault="005039CA" w:rsidP="005039CA">
      <w:pPr>
        <w:wordWrap/>
        <w:spacing w:after="0" w:line="360" w:lineRule="auto"/>
        <w:jc w:val="left"/>
        <w:rPr>
          <w:rFonts w:asciiTheme="minorBidi" w:hAnsiTheme="minorBidi"/>
          <w:sz w:val="22"/>
          <w:lang w:val="en-GB"/>
        </w:rPr>
      </w:pPr>
      <w:bookmarkStart w:id="11" w:name="_Hlk63347765"/>
      <w:r w:rsidRPr="00872B8D">
        <w:rPr>
          <w:rFonts w:ascii="Arial" w:hAnsi="Arial" w:cs="Arial"/>
          <w:sz w:val="22"/>
          <w:lang w:val="en-GB"/>
        </w:rPr>
        <w:t>Surround View Monitor (SVM)</w:t>
      </w:r>
      <w:bookmarkEnd w:id="11"/>
      <w:r w:rsidRPr="00872B8D">
        <w:rPr>
          <w:rFonts w:ascii="Arial" w:hAnsi="Arial" w:cs="Arial"/>
          <w:sz w:val="22"/>
          <w:lang w:val="en-GB"/>
        </w:rPr>
        <w:t xml:space="preserve"> uses an array of strategically located cameras to give the driver a 360-degree view of the area surrounding the vehicle, making it easier to park in tight spaces.</w:t>
      </w:r>
      <w:bookmarkStart w:id="12" w:name="_Hlk63347778"/>
      <w:r w:rsidR="00792416">
        <w:rPr>
          <w:rFonts w:ascii="Arial" w:hAnsi="Arial" w:cs="Arial"/>
          <w:sz w:val="22"/>
          <w:lang w:val="en-GB"/>
        </w:rPr>
        <w:t xml:space="preserve"> </w:t>
      </w:r>
      <w:r w:rsidRPr="00872B8D">
        <w:rPr>
          <w:rFonts w:ascii="Arial" w:hAnsi="Arial" w:cs="Arial"/>
          <w:sz w:val="22"/>
          <w:lang w:val="en-GB"/>
        </w:rPr>
        <w:t xml:space="preserve">Parking Collision-Avoidance Assist </w:t>
      </w:r>
      <w:r w:rsidR="009B1AA7">
        <w:rPr>
          <w:rFonts w:ascii="Arial" w:hAnsi="Arial" w:cs="Arial"/>
          <w:sz w:val="22"/>
          <w:lang w:val="en-GB"/>
        </w:rPr>
        <w:t xml:space="preserve">Reverse </w:t>
      </w:r>
      <w:r w:rsidRPr="00872B8D">
        <w:rPr>
          <w:rFonts w:ascii="Arial" w:hAnsi="Arial" w:cs="Arial"/>
          <w:sz w:val="22"/>
          <w:lang w:val="en-GB"/>
        </w:rPr>
        <w:t>(PCA</w:t>
      </w:r>
      <w:r w:rsidR="009B1AA7">
        <w:rPr>
          <w:rFonts w:ascii="Arial" w:hAnsi="Arial" w:cs="Arial"/>
          <w:sz w:val="22"/>
          <w:lang w:val="en-GB"/>
        </w:rPr>
        <w:t>-R</w:t>
      </w:r>
      <w:r w:rsidRPr="00872B8D">
        <w:rPr>
          <w:rFonts w:ascii="Arial" w:hAnsi="Arial" w:cs="Arial"/>
          <w:sz w:val="22"/>
          <w:lang w:val="en-GB"/>
        </w:rPr>
        <w:t>)</w:t>
      </w:r>
      <w:bookmarkEnd w:id="12"/>
      <w:r w:rsidRPr="00872B8D">
        <w:rPr>
          <w:rFonts w:ascii="Arial" w:hAnsi="Arial" w:cs="Arial"/>
          <w:sz w:val="22"/>
          <w:lang w:val="en-GB"/>
        </w:rPr>
        <w:t xml:space="preserve"> works to help avoid collisions while backing up. If an obstacle is detected via the rear ultrasonic sensors, PCA</w:t>
      </w:r>
      <w:r w:rsidR="00763A03">
        <w:rPr>
          <w:rFonts w:ascii="Arial" w:hAnsi="Arial" w:cs="Arial"/>
          <w:sz w:val="22"/>
          <w:lang w:val="en-GB"/>
        </w:rPr>
        <w:t>-R</w:t>
      </w:r>
      <w:r w:rsidRPr="00872B8D">
        <w:rPr>
          <w:rFonts w:ascii="Arial" w:hAnsi="Arial" w:cs="Arial"/>
          <w:sz w:val="22"/>
          <w:lang w:val="en-GB"/>
        </w:rPr>
        <w:t xml:space="preserve"> will display a warning and, if necessary, apply the brakes. Similarly, Rear Cross-Traffic Collision-Avoidance Assist (RCCA) can display and sound a warning, or apply the brakes, when a car approaches from the left or right side and the driver does not stop.</w:t>
      </w:r>
    </w:p>
    <w:p w14:paraId="0DAB8863" w14:textId="50FBC0B1" w:rsidR="007217EA" w:rsidRDefault="007217EA" w:rsidP="007217EA">
      <w:pPr>
        <w:widowControl/>
        <w:shd w:val="clear" w:color="auto" w:fill="FFFFFF"/>
        <w:wordWrap/>
        <w:autoSpaceDE/>
        <w:autoSpaceDN/>
        <w:spacing w:after="0" w:line="240" w:lineRule="auto"/>
        <w:jc w:val="left"/>
        <w:textAlignment w:val="baseline"/>
        <w:rPr>
          <w:rFonts w:ascii="Arial" w:eastAsia="Times New Roman" w:hAnsi="Arial" w:cs="Arial"/>
          <w:kern w:val="0"/>
          <w:sz w:val="22"/>
          <w:lang w:eastAsia="en-US"/>
        </w:rPr>
      </w:pPr>
    </w:p>
    <w:p w14:paraId="21BFAE9C" w14:textId="262E7DA9" w:rsidR="007217EA" w:rsidRDefault="007217EA" w:rsidP="001F2330">
      <w:pPr>
        <w:widowControl/>
        <w:shd w:val="clear" w:color="auto" w:fill="FFFFFF"/>
        <w:wordWrap/>
        <w:autoSpaceDE/>
        <w:autoSpaceDN/>
        <w:spacing w:after="0" w:line="360" w:lineRule="auto"/>
        <w:jc w:val="left"/>
        <w:textAlignment w:val="baseline"/>
        <w:rPr>
          <w:rFonts w:ascii="Arial" w:eastAsia="Times New Roman" w:hAnsi="Arial" w:cs="Arial"/>
          <w:b/>
          <w:bCs/>
          <w:kern w:val="0"/>
          <w:sz w:val="22"/>
          <w:lang w:eastAsia="en-US"/>
        </w:rPr>
      </w:pPr>
      <w:r w:rsidRPr="007217EA">
        <w:rPr>
          <w:rFonts w:ascii="Arial" w:eastAsia="Times New Roman" w:hAnsi="Arial" w:cs="Arial"/>
          <w:b/>
          <w:bCs/>
          <w:kern w:val="0"/>
          <w:sz w:val="22"/>
          <w:lang w:eastAsia="en-US"/>
        </w:rPr>
        <w:t xml:space="preserve">Over-the-air, </w:t>
      </w:r>
      <w:r>
        <w:rPr>
          <w:rFonts w:ascii="Arial" w:eastAsia="Times New Roman" w:hAnsi="Arial" w:cs="Arial"/>
          <w:b/>
          <w:bCs/>
          <w:kern w:val="0"/>
          <w:sz w:val="22"/>
          <w:lang w:eastAsia="en-US"/>
        </w:rPr>
        <w:t>W</w:t>
      </w:r>
      <w:r w:rsidRPr="007217EA">
        <w:rPr>
          <w:rFonts w:ascii="Arial" w:eastAsia="Times New Roman" w:hAnsi="Arial" w:cs="Arial"/>
          <w:b/>
          <w:bCs/>
          <w:kern w:val="0"/>
          <w:sz w:val="22"/>
          <w:lang w:eastAsia="en-US"/>
        </w:rPr>
        <w:t xml:space="preserve">ireless </w:t>
      </w:r>
      <w:r>
        <w:rPr>
          <w:rFonts w:ascii="Arial" w:eastAsia="Times New Roman" w:hAnsi="Arial" w:cs="Arial"/>
          <w:b/>
          <w:bCs/>
          <w:kern w:val="0"/>
          <w:sz w:val="22"/>
          <w:lang w:eastAsia="en-US"/>
        </w:rPr>
        <w:t>U</w:t>
      </w:r>
      <w:r w:rsidRPr="007217EA">
        <w:rPr>
          <w:rFonts w:ascii="Arial" w:eastAsia="Times New Roman" w:hAnsi="Arial" w:cs="Arial"/>
          <w:b/>
          <w:bCs/>
          <w:kern w:val="0"/>
          <w:sz w:val="22"/>
          <w:lang w:eastAsia="en-US"/>
        </w:rPr>
        <w:t xml:space="preserve">pdates to </w:t>
      </w:r>
      <w:r>
        <w:rPr>
          <w:rFonts w:ascii="Arial" w:eastAsia="Times New Roman" w:hAnsi="Arial" w:cs="Arial"/>
          <w:b/>
          <w:bCs/>
          <w:kern w:val="0"/>
          <w:sz w:val="22"/>
          <w:lang w:eastAsia="en-US"/>
        </w:rPr>
        <w:t>t</w:t>
      </w:r>
      <w:r w:rsidRPr="007217EA">
        <w:rPr>
          <w:rFonts w:ascii="Arial" w:eastAsia="Times New Roman" w:hAnsi="Arial" w:cs="Arial"/>
          <w:b/>
          <w:bCs/>
          <w:kern w:val="0"/>
          <w:sz w:val="22"/>
          <w:lang w:eastAsia="en-US"/>
        </w:rPr>
        <w:t xml:space="preserve">he </w:t>
      </w:r>
      <w:r>
        <w:rPr>
          <w:rFonts w:ascii="Arial" w:eastAsia="Times New Roman" w:hAnsi="Arial" w:cs="Arial"/>
          <w:b/>
          <w:bCs/>
          <w:kern w:val="0"/>
          <w:sz w:val="22"/>
          <w:lang w:eastAsia="en-US"/>
        </w:rPr>
        <w:t>Multimedia and N</w:t>
      </w:r>
      <w:r w:rsidRPr="007217EA">
        <w:rPr>
          <w:rFonts w:ascii="Arial" w:eastAsia="Times New Roman" w:hAnsi="Arial" w:cs="Arial"/>
          <w:b/>
          <w:bCs/>
          <w:kern w:val="0"/>
          <w:sz w:val="22"/>
          <w:lang w:eastAsia="en-US"/>
        </w:rPr>
        <w:t xml:space="preserve">avigation </w:t>
      </w:r>
      <w:r>
        <w:rPr>
          <w:rFonts w:ascii="Arial" w:eastAsia="Times New Roman" w:hAnsi="Arial" w:cs="Arial"/>
          <w:b/>
          <w:bCs/>
          <w:kern w:val="0"/>
          <w:sz w:val="22"/>
          <w:lang w:eastAsia="en-US"/>
        </w:rPr>
        <w:t>S</w:t>
      </w:r>
      <w:r w:rsidRPr="007217EA">
        <w:rPr>
          <w:rFonts w:ascii="Arial" w:eastAsia="Times New Roman" w:hAnsi="Arial" w:cs="Arial"/>
          <w:b/>
          <w:bCs/>
          <w:kern w:val="0"/>
          <w:sz w:val="22"/>
          <w:lang w:eastAsia="en-US"/>
        </w:rPr>
        <w:t>ystem</w:t>
      </w:r>
    </w:p>
    <w:p w14:paraId="1C9301B1" w14:textId="22F15C01" w:rsidR="007217EA" w:rsidRPr="001F78EE" w:rsidRDefault="006763F2" w:rsidP="001F2330">
      <w:pPr>
        <w:widowControl/>
        <w:shd w:val="clear" w:color="auto" w:fill="FFFFFF"/>
        <w:tabs>
          <w:tab w:val="num" w:pos="720"/>
        </w:tabs>
        <w:wordWrap/>
        <w:autoSpaceDE/>
        <w:autoSpaceDN/>
        <w:spacing w:after="0" w:line="360" w:lineRule="auto"/>
        <w:jc w:val="left"/>
        <w:textAlignment w:val="baseline"/>
        <w:rPr>
          <w:rFonts w:ascii="Arial" w:eastAsia="Times New Roman" w:hAnsi="Arial" w:cs="Arial"/>
          <w:kern w:val="0"/>
          <w:sz w:val="22"/>
          <w:lang w:eastAsia="en-US"/>
        </w:rPr>
      </w:pPr>
      <w:r>
        <w:rPr>
          <w:rFonts w:ascii="Arial" w:eastAsia="Times New Roman" w:hAnsi="Arial" w:cs="Arial"/>
          <w:kern w:val="0"/>
          <w:sz w:val="22"/>
          <w:lang w:eastAsia="en-US"/>
        </w:rPr>
        <w:t>IONIQ</w:t>
      </w:r>
      <w:r w:rsidR="0036518A">
        <w:rPr>
          <w:rFonts w:ascii="Arial" w:eastAsia="Times New Roman" w:hAnsi="Arial" w:cs="Arial"/>
          <w:kern w:val="0"/>
          <w:sz w:val="22"/>
          <w:lang w:eastAsia="en-US"/>
        </w:rPr>
        <w:t xml:space="preserve"> 5</w:t>
      </w:r>
      <w:r>
        <w:rPr>
          <w:rFonts w:ascii="Arial" w:eastAsia="Times New Roman" w:hAnsi="Arial" w:cs="Arial"/>
          <w:kern w:val="0"/>
          <w:sz w:val="22"/>
          <w:lang w:eastAsia="en-US"/>
        </w:rPr>
        <w:t xml:space="preserve"> </w:t>
      </w:r>
      <w:r w:rsidRPr="006763F2">
        <w:rPr>
          <w:rFonts w:ascii="Arial" w:eastAsia="Times New Roman" w:hAnsi="Arial" w:cs="Arial"/>
          <w:kern w:val="0"/>
          <w:sz w:val="22"/>
          <w:lang w:eastAsia="en-US"/>
        </w:rPr>
        <w:t xml:space="preserve">is the first </w:t>
      </w:r>
      <w:r>
        <w:rPr>
          <w:rFonts w:ascii="Arial" w:eastAsia="Times New Roman" w:hAnsi="Arial" w:cs="Arial"/>
          <w:kern w:val="0"/>
          <w:sz w:val="22"/>
          <w:lang w:eastAsia="en-US"/>
        </w:rPr>
        <w:t>Hyundai</w:t>
      </w:r>
      <w:r w:rsidRPr="006763F2">
        <w:rPr>
          <w:rFonts w:ascii="Arial" w:eastAsia="Times New Roman" w:hAnsi="Arial" w:cs="Arial"/>
          <w:kern w:val="0"/>
          <w:sz w:val="22"/>
          <w:lang w:eastAsia="en-US"/>
        </w:rPr>
        <w:t xml:space="preserve"> vehicle to offer over-the-air wireless updates for maps and </w:t>
      </w:r>
      <w:r>
        <w:rPr>
          <w:rFonts w:ascii="Arial" w:eastAsia="Times New Roman" w:hAnsi="Arial" w:cs="Arial"/>
          <w:kern w:val="0"/>
          <w:sz w:val="22"/>
          <w:lang w:eastAsia="en-US"/>
        </w:rPr>
        <w:t xml:space="preserve">multimedia </w:t>
      </w:r>
      <w:r w:rsidRPr="006763F2">
        <w:rPr>
          <w:rFonts w:ascii="Arial" w:eastAsia="Times New Roman" w:hAnsi="Arial" w:cs="Arial"/>
          <w:kern w:val="0"/>
          <w:sz w:val="22"/>
          <w:lang w:eastAsia="en-US"/>
        </w:rPr>
        <w:t>software.</w:t>
      </w:r>
      <w:r>
        <w:rPr>
          <w:rFonts w:ascii="Arial" w:eastAsia="Times New Roman" w:hAnsi="Arial" w:cs="Arial"/>
          <w:kern w:val="0"/>
          <w:sz w:val="22"/>
          <w:lang w:eastAsia="en-US"/>
        </w:rPr>
        <w:t xml:space="preserve"> These updates are also available </w:t>
      </w:r>
      <w:r w:rsidR="007217EA" w:rsidRPr="007217EA">
        <w:rPr>
          <w:rFonts w:ascii="Arial" w:eastAsia="Times New Roman" w:hAnsi="Arial" w:cs="Arial" w:hint="eastAsia"/>
          <w:kern w:val="0"/>
          <w:sz w:val="22"/>
          <w:lang w:eastAsia="en-US"/>
        </w:rPr>
        <w:t>at no charge via Hyundai web portal</w:t>
      </w:r>
      <w:r>
        <w:rPr>
          <w:rFonts w:ascii="Arial" w:eastAsia="Times New Roman" w:hAnsi="Arial" w:cs="Arial"/>
          <w:kern w:val="0"/>
          <w:sz w:val="22"/>
          <w:lang w:eastAsia="en-US"/>
        </w:rPr>
        <w:t xml:space="preserve"> and are available twice a year in </w:t>
      </w:r>
      <w:r w:rsidR="00890A3F">
        <w:rPr>
          <w:rFonts w:ascii="Arial" w:eastAsia="Times New Roman" w:hAnsi="Arial" w:cs="Arial"/>
          <w:kern w:val="0"/>
          <w:sz w:val="22"/>
          <w:lang w:eastAsia="en-US"/>
        </w:rPr>
        <w:t xml:space="preserve">spring </w:t>
      </w:r>
      <w:r>
        <w:rPr>
          <w:rFonts w:ascii="Arial" w:eastAsia="Times New Roman" w:hAnsi="Arial" w:cs="Arial"/>
          <w:kern w:val="0"/>
          <w:sz w:val="22"/>
          <w:lang w:eastAsia="en-US"/>
        </w:rPr>
        <w:t xml:space="preserve">and </w:t>
      </w:r>
      <w:r w:rsidR="00890A3F">
        <w:rPr>
          <w:rFonts w:ascii="Arial" w:eastAsia="Times New Roman" w:hAnsi="Arial" w:cs="Arial"/>
          <w:kern w:val="0"/>
          <w:sz w:val="22"/>
          <w:lang w:eastAsia="en-US"/>
        </w:rPr>
        <w:t>fall</w:t>
      </w:r>
      <w:r>
        <w:rPr>
          <w:rFonts w:ascii="Arial" w:eastAsia="Times New Roman" w:hAnsi="Arial" w:cs="Arial"/>
          <w:kern w:val="0"/>
          <w:sz w:val="22"/>
          <w:lang w:eastAsia="en-US"/>
        </w:rPr>
        <w:t>.</w:t>
      </w:r>
    </w:p>
    <w:p w14:paraId="0DE9E6A6" w14:textId="77777777" w:rsidR="00E53DE6" w:rsidRDefault="00E53DE6" w:rsidP="00FE575A">
      <w:pPr>
        <w:widowControl/>
        <w:shd w:val="clear" w:color="auto" w:fill="FFFFFF"/>
        <w:wordWrap/>
        <w:autoSpaceDE/>
        <w:autoSpaceDN/>
        <w:spacing w:after="0" w:line="360" w:lineRule="auto"/>
        <w:jc w:val="left"/>
        <w:textAlignment w:val="baseline"/>
        <w:rPr>
          <w:rFonts w:ascii="Arial" w:eastAsia="MS PGothic" w:hAnsi="Arial" w:cs="Arial"/>
          <w:b/>
          <w:kern w:val="0"/>
          <w:sz w:val="22"/>
          <w:lang w:eastAsia="ja-JP"/>
        </w:rPr>
      </w:pPr>
    </w:p>
    <w:p w14:paraId="0838FB74" w14:textId="7F04F49A" w:rsidR="00234766" w:rsidRDefault="00234766" w:rsidP="00234766">
      <w:pPr>
        <w:widowControl/>
        <w:shd w:val="clear" w:color="auto" w:fill="FFFFFF"/>
        <w:wordWrap/>
        <w:autoSpaceDE/>
        <w:autoSpaceDN/>
        <w:spacing w:after="0" w:line="360" w:lineRule="auto"/>
        <w:jc w:val="left"/>
        <w:textAlignment w:val="baseline"/>
        <w:rPr>
          <w:rFonts w:ascii="Arial" w:eastAsia="MS PGothic" w:hAnsi="Arial" w:cs="Arial"/>
          <w:b/>
          <w:kern w:val="0"/>
          <w:sz w:val="22"/>
          <w:lang w:eastAsia="ja-JP"/>
        </w:rPr>
      </w:pPr>
      <w:r>
        <w:rPr>
          <w:rFonts w:ascii="Arial" w:eastAsia="MS PGothic" w:hAnsi="Arial" w:cs="Arial"/>
          <w:b/>
          <w:kern w:val="0"/>
          <w:sz w:val="22"/>
          <w:lang w:eastAsia="ja-JP"/>
        </w:rPr>
        <w:t xml:space="preserve">Hyundai </w:t>
      </w:r>
      <w:proofErr w:type="spellStart"/>
      <w:r>
        <w:rPr>
          <w:rFonts w:ascii="Arial" w:eastAsia="MS PGothic" w:hAnsi="Arial" w:cs="Arial"/>
          <w:b/>
          <w:kern w:val="0"/>
          <w:sz w:val="22"/>
          <w:lang w:eastAsia="ja-JP"/>
        </w:rPr>
        <w:t>Blue</w:t>
      </w:r>
      <w:r w:rsidR="00072625">
        <w:rPr>
          <w:rFonts w:ascii="Arial" w:eastAsia="MS PGothic" w:hAnsi="Arial" w:cs="Arial"/>
          <w:b/>
          <w:kern w:val="0"/>
          <w:sz w:val="22"/>
          <w:lang w:eastAsia="ja-JP"/>
        </w:rPr>
        <w:t>l</w:t>
      </w:r>
      <w:r>
        <w:rPr>
          <w:rFonts w:ascii="Arial" w:eastAsia="MS PGothic" w:hAnsi="Arial" w:cs="Arial"/>
          <w:b/>
          <w:kern w:val="0"/>
          <w:sz w:val="22"/>
          <w:lang w:eastAsia="ja-JP"/>
        </w:rPr>
        <w:t>ink</w:t>
      </w:r>
      <w:proofErr w:type="spellEnd"/>
    </w:p>
    <w:p w14:paraId="61A6A15D" w14:textId="538F8CFC" w:rsidR="0014616D" w:rsidRPr="00F33A4B" w:rsidRDefault="0014616D" w:rsidP="0014616D">
      <w:pPr>
        <w:shd w:val="clear" w:color="auto" w:fill="FFFFFF"/>
        <w:spacing w:line="360" w:lineRule="auto"/>
        <w:textAlignment w:val="baseline"/>
        <w:rPr>
          <w:rFonts w:ascii="Arial" w:hAnsi="Arial" w:cs="Arial"/>
          <w:sz w:val="22"/>
        </w:rPr>
      </w:pPr>
      <w:r w:rsidRPr="00F33A4B">
        <w:rPr>
          <w:rFonts w:ascii="Arial" w:hAnsi="Arial" w:cs="Arial"/>
          <w:color w:val="000000"/>
          <w:sz w:val="22"/>
        </w:rPr>
        <w:t xml:space="preserve">An </w:t>
      </w:r>
      <w:r w:rsidR="00E31DCD" w:rsidRPr="00F33A4B">
        <w:rPr>
          <w:rFonts w:ascii="Arial" w:hAnsi="Arial" w:cs="Arial"/>
          <w:color w:val="000000"/>
          <w:sz w:val="22"/>
        </w:rPr>
        <w:t>a</w:t>
      </w:r>
      <w:r w:rsidRPr="00F33A4B">
        <w:rPr>
          <w:rFonts w:ascii="Arial" w:hAnsi="Arial" w:cs="Arial"/>
          <w:color w:val="000000"/>
          <w:sz w:val="22"/>
        </w:rPr>
        <w:t>ll-</w:t>
      </w:r>
      <w:r w:rsidR="00E31DCD" w:rsidRPr="00F33A4B">
        <w:rPr>
          <w:rFonts w:ascii="Arial" w:hAnsi="Arial" w:cs="Arial"/>
          <w:color w:val="000000"/>
          <w:sz w:val="22"/>
        </w:rPr>
        <w:t>n</w:t>
      </w:r>
      <w:r w:rsidRPr="00F33A4B">
        <w:rPr>
          <w:rFonts w:ascii="Arial" w:hAnsi="Arial" w:cs="Arial"/>
          <w:color w:val="000000"/>
          <w:sz w:val="22"/>
        </w:rPr>
        <w:t xml:space="preserve">ew </w:t>
      </w:r>
      <w:r w:rsidR="00E31DCD" w:rsidRPr="00F33A4B">
        <w:rPr>
          <w:rFonts w:ascii="Arial" w:hAnsi="Arial" w:cs="Arial"/>
          <w:color w:val="000000"/>
          <w:sz w:val="22"/>
        </w:rPr>
        <w:t>v</w:t>
      </w:r>
      <w:r w:rsidRPr="00F33A4B">
        <w:rPr>
          <w:rFonts w:ascii="Arial" w:hAnsi="Arial" w:cs="Arial"/>
          <w:color w:val="000000"/>
          <w:sz w:val="22"/>
        </w:rPr>
        <w:t xml:space="preserve">ehicle inspired </w:t>
      </w:r>
      <w:r w:rsidR="00E31DCD" w:rsidRPr="00F33A4B">
        <w:rPr>
          <w:rFonts w:ascii="Arial" w:hAnsi="Arial" w:cs="Arial"/>
          <w:color w:val="000000"/>
          <w:sz w:val="22"/>
        </w:rPr>
        <w:t>developers</w:t>
      </w:r>
      <w:r w:rsidRPr="00F33A4B">
        <w:rPr>
          <w:rFonts w:ascii="Arial" w:hAnsi="Arial" w:cs="Arial"/>
          <w:color w:val="000000"/>
          <w:sz w:val="22"/>
        </w:rPr>
        <w:t xml:space="preserve"> to rethink the </w:t>
      </w:r>
      <w:proofErr w:type="spellStart"/>
      <w:r w:rsidRPr="00F33A4B">
        <w:rPr>
          <w:rFonts w:ascii="Arial" w:hAnsi="Arial" w:cs="Arial"/>
          <w:color w:val="000000"/>
          <w:sz w:val="22"/>
        </w:rPr>
        <w:t>Bluelink</w:t>
      </w:r>
      <w:proofErr w:type="spellEnd"/>
      <w:r w:rsidRPr="00F33A4B">
        <w:rPr>
          <w:rFonts w:ascii="Arial" w:hAnsi="Arial" w:cs="Arial"/>
          <w:color w:val="000000"/>
          <w:sz w:val="22"/>
        </w:rPr>
        <w:t xml:space="preserve"> app with technology focused EV buyer</w:t>
      </w:r>
      <w:r w:rsidR="00DF0E98">
        <w:rPr>
          <w:rFonts w:ascii="Arial" w:hAnsi="Arial" w:cs="Arial"/>
          <w:color w:val="000000"/>
          <w:sz w:val="22"/>
        </w:rPr>
        <w:t>s</w:t>
      </w:r>
      <w:r w:rsidRPr="00F33A4B">
        <w:rPr>
          <w:rFonts w:ascii="Arial" w:hAnsi="Arial" w:cs="Arial"/>
          <w:color w:val="000000"/>
          <w:sz w:val="22"/>
        </w:rPr>
        <w:t xml:space="preserve"> in mind.</w:t>
      </w:r>
      <w:r w:rsidR="005318CB" w:rsidRPr="00F33A4B">
        <w:rPr>
          <w:rFonts w:ascii="Arial" w:hAnsi="Arial" w:cs="Arial"/>
          <w:color w:val="000000"/>
          <w:sz w:val="22"/>
        </w:rPr>
        <w:t xml:space="preserve"> </w:t>
      </w:r>
      <w:r w:rsidRPr="00F33A4B">
        <w:rPr>
          <w:rFonts w:ascii="Arial" w:hAnsi="Arial" w:cs="Arial"/>
          <w:color w:val="000000"/>
          <w:sz w:val="22"/>
        </w:rPr>
        <w:t xml:space="preserve">The redesigned home </w:t>
      </w:r>
      <w:r w:rsidR="0058474D" w:rsidRPr="00F33A4B">
        <w:rPr>
          <w:rFonts w:ascii="Arial" w:hAnsi="Arial" w:cs="Arial"/>
          <w:color w:val="000000"/>
          <w:sz w:val="22"/>
        </w:rPr>
        <w:t xml:space="preserve">screen </w:t>
      </w:r>
      <w:r w:rsidRPr="00F33A4B">
        <w:rPr>
          <w:rFonts w:ascii="Arial" w:hAnsi="Arial" w:cs="Arial"/>
          <w:color w:val="000000"/>
          <w:sz w:val="22"/>
        </w:rPr>
        <w:t>displays the vehicle’s range, battery state and charging times when plugged into public or private charg</w:t>
      </w:r>
      <w:r w:rsidR="00281CBC" w:rsidRPr="00F33A4B">
        <w:rPr>
          <w:rFonts w:ascii="Arial" w:hAnsi="Arial" w:cs="Arial"/>
          <w:color w:val="000000"/>
          <w:sz w:val="22"/>
        </w:rPr>
        <w:t>ers</w:t>
      </w:r>
      <w:r w:rsidRPr="00F33A4B">
        <w:rPr>
          <w:rFonts w:ascii="Arial" w:hAnsi="Arial" w:cs="Arial"/>
          <w:color w:val="000000"/>
          <w:sz w:val="22"/>
        </w:rPr>
        <w:t xml:space="preserve">. Customers can access </w:t>
      </w:r>
      <w:r w:rsidR="00281CBC" w:rsidRPr="00F33A4B">
        <w:rPr>
          <w:rFonts w:ascii="Arial" w:hAnsi="Arial" w:cs="Arial"/>
          <w:color w:val="000000"/>
          <w:sz w:val="22"/>
        </w:rPr>
        <w:t xml:space="preserve">an </w:t>
      </w:r>
      <w:r w:rsidRPr="00F33A4B">
        <w:rPr>
          <w:rFonts w:ascii="Arial" w:hAnsi="Arial" w:cs="Arial"/>
          <w:color w:val="000000"/>
          <w:sz w:val="22"/>
        </w:rPr>
        <w:t>advanced battery management system to select charging times that best fit their schedules or budget by making the most of off-peak electricity rates. With Remote Charging, IONIQ 5 drivers can start and stop charging with the push of a button on their smartphone app. During colder or warmer months, Remote Climate Control allows users to schedule pre-heating or pre-cool</w:t>
      </w:r>
      <w:r w:rsidR="00BC086F" w:rsidRPr="00F33A4B">
        <w:rPr>
          <w:rFonts w:ascii="Arial" w:hAnsi="Arial" w:cs="Arial"/>
          <w:color w:val="000000"/>
          <w:sz w:val="22"/>
        </w:rPr>
        <w:t>ing</w:t>
      </w:r>
      <w:r w:rsidRPr="00F33A4B">
        <w:rPr>
          <w:rFonts w:ascii="Arial" w:hAnsi="Arial" w:cs="Arial"/>
          <w:color w:val="000000"/>
          <w:sz w:val="22"/>
        </w:rPr>
        <w:t xml:space="preserve"> of IONIQ 5 while it is connected to a power source. Not only does this ensure comfort for occupants during the drive, but it also saves battery power that would otherwise be needed to heat</w:t>
      </w:r>
      <w:r w:rsidR="003904B2">
        <w:rPr>
          <w:rFonts w:ascii="Arial" w:hAnsi="Arial" w:cs="Arial"/>
          <w:color w:val="000000"/>
          <w:sz w:val="22"/>
        </w:rPr>
        <w:t xml:space="preserve"> or cool</w:t>
      </w:r>
      <w:r w:rsidRPr="00F33A4B">
        <w:rPr>
          <w:rFonts w:ascii="Arial" w:hAnsi="Arial" w:cs="Arial"/>
          <w:color w:val="000000"/>
          <w:sz w:val="22"/>
        </w:rPr>
        <w:t xml:space="preserve"> the vehicle on the road.</w:t>
      </w:r>
    </w:p>
    <w:p w14:paraId="3FDCBD7A" w14:textId="5DC7E353" w:rsidR="0014616D" w:rsidRPr="007F4C79" w:rsidRDefault="0014616D" w:rsidP="0014616D">
      <w:pPr>
        <w:shd w:val="clear" w:color="auto" w:fill="FFFFFF"/>
        <w:spacing w:line="360" w:lineRule="auto"/>
        <w:textAlignment w:val="baseline"/>
        <w:rPr>
          <w:rFonts w:ascii="Arial" w:hAnsi="Arial" w:cs="Arial"/>
          <w:sz w:val="22"/>
        </w:rPr>
      </w:pPr>
      <w:r w:rsidRPr="00F33A4B">
        <w:rPr>
          <w:rFonts w:ascii="Arial" w:hAnsi="Arial" w:cs="Arial"/>
          <w:color w:val="000000"/>
          <w:sz w:val="22"/>
        </w:rPr>
        <w:t xml:space="preserve">The </w:t>
      </w:r>
      <w:r w:rsidR="00FF45E5" w:rsidRPr="00F33A4B">
        <w:rPr>
          <w:rFonts w:ascii="Arial" w:hAnsi="Arial" w:cs="Arial"/>
          <w:color w:val="000000"/>
          <w:sz w:val="22"/>
        </w:rPr>
        <w:t>m</w:t>
      </w:r>
      <w:r w:rsidRPr="00F33A4B">
        <w:rPr>
          <w:rFonts w:ascii="Arial" w:hAnsi="Arial" w:cs="Arial"/>
          <w:color w:val="000000"/>
          <w:sz w:val="22"/>
        </w:rPr>
        <w:t xml:space="preserve">ap section of the app has also been redesigned to let customers filter between charger providers and charge type. It also will show availability of the charging station to ensure there is a port available when they arrive. Once the customer selects their specific charger, they can also send the </w:t>
      </w:r>
      <w:r w:rsidR="00F33A4B" w:rsidRPr="00F33A4B">
        <w:rPr>
          <w:rFonts w:ascii="Arial" w:hAnsi="Arial" w:cs="Arial"/>
          <w:color w:val="000000"/>
          <w:sz w:val="22"/>
        </w:rPr>
        <w:t>location</w:t>
      </w:r>
      <w:r w:rsidRPr="00F33A4B">
        <w:rPr>
          <w:rFonts w:ascii="Arial" w:hAnsi="Arial" w:cs="Arial"/>
          <w:color w:val="000000"/>
          <w:sz w:val="22"/>
        </w:rPr>
        <w:t xml:space="preserve"> directly to IONIQ’s 12</w:t>
      </w:r>
      <w:r w:rsidR="00FF45E5" w:rsidRPr="00F33A4B">
        <w:rPr>
          <w:rFonts w:ascii="Arial" w:hAnsi="Arial" w:cs="Arial"/>
          <w:color w:val="000000"/>
          <w:sz w:val="22"/>
        </w:rPr>
        <w:t>-</w:t>
      </w:r>
      <w:r w:rsidRPr="00F33A4B">
        <w:rPr>
          <w:rFonts w:ascii="Arial" w:hAnsi="Arial" w:cs="Arial"/>
          <w:color w:val="000000"/>
          <w:sz w:val="22"/>
        </w:rPr>
        <w:t>inch navigation display.</w:t>
      </w:r>
      <w:r w:rsidRPr="007F4C79">
        <w:rPr>
          <w:rFonts w:ascii="Arial" w:hAnsi="Arial" w:cs="Arial"/>
          <w:color w:val="000000"/>
          <w:sz w:val="22"/>
        </w:rPr>
        <w:t xml:space="preserve">  </w:t>
      </w:r>
    </w:p>
    <w:p w14:paraId="6F4194AC" w14:textId="77777777" w:rsidR="00234766" w:rsidRPr="00782437" w:rsidRDefault="00234766" w:rsidP="00234766">
      <w:pPr>
        <w:widowControl/>
        <w:shd w:val="clear" w:color="auto" w:fill="FFFFFF"/>
        <w:wordWrap/>
        <w:autoSpaceDE/>
        <w:autoSpaceDN/>
        <w:spacing w:after="0" w:line="360" w:lineRule="auto"/>
        <w:jc w:val="left"/>
        <w:textAlignment w:val="baseline"/>
        <w:rPr>
          <w:rFonts w:ascii="Arial" w:eastAsia="Times New Roman" w:hAnsi="Arial" w:cs="Arial"/>
          <w:kern w:val="0"/>
          <w:sz w:val="22"/>
          <w:lang w:eastAsia="en-US"/>
        </w:rPr>
      </w:pPr>
      <w:r w:rsidRPr="00782437">
        <w:rPr>
          <w:rFonts w:ascii="Arial" w:eastAsia="Times New Roman" w:hAnsi="Arial" w:cs="Arial"/>
          <w:kern w:val="0"/>
          <w:sz w:val="22"/>
          <w:lang w:eastAsia="en-US"/>
        </w:rPr>
        <w:t xml:space="preserve">Other </w:t>
      </w:r>
      <w:proofErr w:type="spellStart"/>
      <w:r w:rsidRPr="00782437">
        <w:rPr>
          <w:rFonts w:ascii="Arial" w:eastAsia="Times New Roman" w:hAnsi="Arial" w:cs="Arial"/>
          <w:kern w:val="0"/>
          <w:sz w:val="22"/>
          <w:lang w:eastAsia="en-US"/>
        </w:rPr>
        <w:t>Bluelink</w:t>
      </w:r>
      <w:proofErr w:type="spellEnd"/>
      <w:r w:rsidRPr="00782437">
        <w:rPr>
          <w:rFonts w:ascii="Arial" w:eastAsia="Times New Roman" w:hAnsi="Arial" w:cs="Arial"/>
          <w:kern w:val="0"/>
          <w:sz w:val="22"/>
          <w:lang w:eastAsia="en-US"/>
        </w:rPr>
        <w:t>-enabled features include:</w:t>
      </w:r>
    </w:p>
    <w:p w14:paraId="41F18032" w14:textId="5B6C3D4B" w:rsidR="00234766" w:rsidRDefault="00234766" w:rsidP="00234766">
      <w:pPr>
        <w:widowControl/>
        <w:numPr>
          <w:ilvl w:val="0"/>
          <w:numId w:val="38"/>
        </w:numPr>
        <w:shd w:val="clear" w:color="auto" w:fill="FFFFFF"/>
        <w:tabs>
          <w:tab w:val="clear" w:pos="720"/>
          <w:tab w:val="num" w:pos="888"/>
        </w:tabs>
        <w:wordWrap/>
        <w:autoSpaceDE/>
        <w:autoSpaceDN/>
        <w:spacing w:after="0" w:line="360" w:lineRule="auto"/>
        <w:ind w:left="168" w:hanging="168"/>
        <w:jc w:val="left"/>
        <w:textAlignment w:val="baseline"/>
        <w:rPr>
          <w:rFonts w:ascii="Arial" w:eastAsia="Times New Roman" w:hAnsi="Arial" w:cs="Arial"/>
          <w:kern w:val="0"/>
          <w:sz w:val="22"/>
          <w:lang w:eastAsia="en-US"/>
        </w:rPr>
      </w:pPr>
      <w:r w:rsidRPr="00782437">
        <w:rPr>
          <w:rFonts w:ascii="Arial" w:eastAsia="Times New Roman" w:hAnsi="Arial" w:cs="Arial"/>
          <w:kern w:val="0"/>
          <w:sz w:val="22"/>
          <w:lang w:eastAsia="en-US"/>
        </w:rPr>
        <w:t xml:space="preserve">Remote Profile Management stores selected vehicle settings in the </w:t>
      </w:r>
      <w:proofErr w:type="spellStart"/>
      <w:r w:rsidRPr="00782437">
        <w:rPr>
          <w:rFonts w:ascii="Arial" w:eastAsia="Times New Roman" w:hAnsi="Arial" w:cs="Arial"/>
          <w:kern w:val="0"/>
          <w:sz w:val="22"/>
          <w:lang w:eastAsia="en-US"/>
        </w:rPr>
        <w:t>Bluelink</w:t>
      </w:r>
      <w:proofErr w:type="spellEnd"/>
      <w:r w:rsidRPr="00782437">
        <w:rPr>
          <w:rFonts w:ascii="Arial" w:eastAsia="Times New Roman" w:hAnsi="Arial" w:cs="Arial"/>
          <w:kern w:val="0"/>
          <w:sz w:val="22"/>
          <w:lang w:eastAsia="en-US"/>
        </w:rPr>
        <w:t xml:space="preserve"> cloud, with the ability to remotely update and push back to the vehicle, personalized to driver preferences</w:t>
      </w:r>
      <w:r w:rsidR="0036518A">
        <w:rPr>
          <w:rFonts w:ascii="Arial" w:eastAsia="Times New Roman" w:hAnsi="Arial" w:cs="Arial"/>
          <w:kern w:val="0"/>
          <w:sz w:val="22"/>
          <w:lang w:eastAsia="en-US"/>
        </w:rPr>
        <w:t>.</w:t>
      </w:r>
    </w:p>
    <w:p w14:paraId="03D8FE8C" w14:textId="77777777" w:rsidR="00234766" w:rsidRDefault="00234766" w:rsidP="00234766">
      <w:pPr>
        <w:widowControl/>
        <w:shd w:val="clear" w:color="auto" w:fill="FFFFFF"/>
        <w:wordWrap/>
        <w:autoSpaceDE/>
        <w:autoSpaceDN/>
        <w:spacing w:after="0" w:line="360" w:lineRule="auto"/>
        <w:ind w:left="168"/>
        <w:jc w:val="left"/>
        <w:textAlignment w:val="baseline"/>
        <w:rPr>
          <w:rFonts w:ascii="Arial" w:eastAsia="Times New Roman" w:hAnsi="Arial" w:cs="Arial"/>
          <w:kern w:val="0"/>
          <w:sz w:val="22"/>
          <w:lang w:eastAsia="en-US"/>
        </w:rPr>
      </w:pPr>
    </w:p>
    <w:p w14:paraId="36A9E0EE" w14:textId="3BC64C14" w:rsidR="00234766" w:rsidRPr="00782437" w:rsidRDefault="00234766" w:rsidP="00234766">
      <w:pPr>
        <w:widowControl/>
        <w:numPr>
          <w:ilvl w:val="0"/>
          <w:numId w:val="38"/>
        </w:numPr>
        <w:shd w:val="clear" w:color="auto" w:fill="FFFFFF"/>
        <w:tabs>
          <w:tab w:val="clear" w:pos="720"/>
          <w:tab w:val="num" w:pos="888"/>
        </w:tabs>
        <w:wordWrap/>
        <w:autoSpaceDE/>
        <w:autoSpaceDN/>
        <w:spacing w:after="0" w:line="360" w:lineRule="auto"/>
        <w:ind w:left="168" w:hanging="168"/>
        <w:jc w:val="left"/>
        <w:textAlignment w:val="baseline"/>
        <w:rPr>
          <w:rFonts w:ascii="Arial" w:eastAsia="Times New Roman" w:hAnsi="Arial" w:cs="Arial"/>
          <w:kern w:val="0"/>
          <w:sz w:val="22"/>
          <w:lang w:eastAsia="en-US"/>
        </w:rPr>
      </w:pPr>
      <w:r w:rsidRPr="00782437">
        <w:rPr>
          <w:rFonts w:ascii="Arial" w:eastAsia="Times New Roman" w:hAnsi="Arial" w:cs="Arial"/>
          <w:kern w:val="0"/>
          <w:sz w:val="22"/>
          <w:lang w:eastAsia="en-US"/>
        </w:rPr>
        <w:t>Vehicle Status Notifications inform customers if the vehicle is left with doors unlocked or windows open</w:t>
      </w:r>
      <w:r w:rsidR="0036518A">
        <w:rPr>
          <w:rFonts w:ascii="Arial" w:eastAsia="Times New Roman" w:hAnsi="Arial" w:cs="Arial"/>
          <w:kern w:val="0"/>
          <w:sz w:val="22"/>
          <w:lang w:eastAsia="en-US"/>
        </w:rPr>
        <w:t>.</w:t>
      </w:r>
    </w:p>
    <w:p w14:paraId="2E26DA69" w14:textId="77777777" w:rsidR="00234766" w:rsidRDefault="00234766" w:rsidP="00234766">
      <w:pPr>
        <w:widowControl/>
        <w:shd w:val="clear" w:color="auto" w:fill="FFFFFF"/>
        <w:wordWrap/>
        <w:autoSpaceDE/>
        <w:autoSpaceDN/>
        <w:spacing w:after="0" w:line="360" w:lineRule="auto"/>
        <w:ind w:left="168"/>
        <w:jc w:val="left"/>
        <w:textAlignment w:val="baseline"/>
        <w:rPr>
          <w:rFonts w:ascii="Arial" w:eastAsia="Times New Roman" w:hAnsi="Arial" w:cs="Arial"/>
          <w:kern w:val="0"/>
          <w:sz w:val="22"/>
          <w:lang w:eastAsia="en-US"/>
        </w:rPr>
      </w:pPr>
    </w:p>
    <w:p w14:paraId="2395C0B8" w14:textId="41615D47" w:rsidR="00234766" w:rsidRDefault="00234766" w:rsidP="00234766">
      <w:pPr>
        <w:widowControl/>
        <w:numPr>
          <w:ilvl w:val="0"/>
          <w:numId w:val="38"/>
        </w:numPr>
        <w:shd w:val="clear" w:color="auto" w:fill="FFFFFF"/>
        <w:tabs>
          <w:tab w:val="clear" w:pos="720"/>
          <w:tab w:val="num" w:pos="888"/>
        </w:tabs>
        <w:wordWrap/>
        <w:autoSpaceDE/>
        <w:autoSpaceDN/>
        <w:spacing w:after="0" w:line="360" w:lineRule="auto"/>
        <w:ind w:left="168" w:hanging="168"/>
        <w:jc w:val="left"/>
        <w:textAlignment w:val="baseline"/>
        <w:rPr>
          <w:rFonts w:ascii="Arial" w:eastAsia="Times New Roman" w:hAnsi="Arial" w:cs="Arial"/>
          <w:kern w:val="0"/>
          <w:sz w:val="22"/>
          <w:lang w:eastAsia="en-US"/>
        </w:rPr>
      </w:pPr>
      <w:r w:rsidRPr="00782437">
        <w:rPr>
          <w:rFonts w:ascii="Arial" w:eastAsia="Times New Roman" w:hAnsi="Arial" w:cs="Arial"/>
          <w:kern w:val="0"/>
          <w:sz w:val="22"/>
          <w:lang w:eastAsia="en-US"/>
        </w:rPr>
        <w:t>POI Send to Car Now with Waypoints is an ability to add up to three-way points to be delivered to the vehicle together and automatically set order of destinations</w:t>
      </w:r>
      <w:r w:rsidR="0036518A">
        <w:rPr>
          <w:rFonts w:ascii="Arial" w:eastAsia="Times New Roman" w:hAnsi="Arial" w:cs="Arial"/>
          <w:kern w:val="0"/>
          <w:sz w:val="22"/>
          <w:lang w:eastAsia="en-US"/>
        </w:rPr>
        <w:t>.</w:t>
      </w:r>
    </w:p>
    <w:p w14:paraId="63F9E275" w14:textId="77777777" w:rsidR="007334B2" w:rsidRDefault="007334B2" w:rsidP="00A022A0">
      <w:pPr>
        <w:pStyle w:val="ListParagraph"/>
        <w:spacing w:line="360" w:lineRule="auto"/>
        <w:ind w:left="806"/>
        <w:rPr>
          <w:rFonts w:ascii="Arial" w:eastAsia="Times New Roman" w:hAnsi="Arial" w:cs="Arial"/>
          <w:sz w:val="22"/>
          <w:lang w:eastAsia="en-US"/>
        </w:rPr>
      </w:pPr>
    </w:p>
    <w:p w14:paraId="430F0CC3" w14:textId="4F44479B" w:rsidR="00234766" w:rsidRPr="00782437" w:rsidRDefault="00234766" w:rsidP="00234766">
      <w:pPr>
        <w:widowControl/>
        <w:numPr>
          <w:ilvl w:val="0"/>
          <w:numId w:val="38"/>
        </w:numPr>
        <w:shd w:val="clear" w:color="auto" w:fill="FFFFFF"/>
        <w:tabs>
          <w:tab w:val="clear" w:pos="720"/>
          <w:tab w:val="num" w:pos="888"/>
        </w:tabs>
        <w:wordWrap/>
        <w:autoSpaceDE/>
        <w:autoSpaceDN/>
        <w:spacing w:after="0" w:line="360" w:lineRule="auto"/>
        <w:ind w:left="168" w:hanging="168"/>
        <w:jc w:val="left"/>
        <w:textAlignment w:val="baseline"/>
        <w:rPr>
          <w:rFonts w:ascii="Arial" w:eastAsia="Times New Roman" w:hAnsi="Arial" w:cs="Arial"/>
          <w:kern w:val="0"/>
          <w:sz w:val="22"/>
          <w:lang w:eastAsia="en-US"/>
        </w:rPr>
      </w:pPr>
      <w:r w:rsidRPr="00782437">
        <w:rPr>
          <w:rFonts w:ascii="Arial" w:eastAsia="Times New Roman" w:hAnsi="Arial" w:cs="Arial"/>
          <w:kern w:val="0"/>
          <w:sz w:val="22"/>
          <w:lang w:eastAsia="en-US"/>
        </w:rPr>
        <w:t>Maintenance Alert Enhancement tracks maintenance intervals in the multimedia system, with ability to reset</w:t>
      </w:r>
      <w:r w:rsidR="0036518A">
        <w:rPr>
          <w:rFonts w:ascii="Arial" w:eastAsia="Times New Roman" w:hAnsi="Arial" w:cs="Arial"/>
          <w:kern w:val="0"/>
          <w:sz w:val="22"/>
          <w:lang w:eastAsia="en-US"/>
        </w:rPr>
        <w:t>.</w:t>
      </w:r>
    </w:p>
    <w:p w14:paraId="74128BD2" w14:textId="77777777" w:rsidR="008D1F19" w:rsidRDefault="008D1F19" w:rsidP="00234766">
      <w:pPr>
        <w:widowControl/>
        <w:shd w:val="clear" w:color="auto" w:fill="FFFFFF"/>
        <w:wordWrap/>
        <w:autoSpaceDE/>
        <w:autoSpaceDN/>
        <w:spacing w:after="0" w:line="360" w:lineRule="auto"/>
        <w:jc w:val="left"/>
        <w:textAlignment w:val="baseline"/>
        <w:rPr>
          <w:rFonts w:ascii="Arial" w:eastAsia="Times New Roman" w:hAnsi="Arial" w:cs="Arial"/>
          <w:kern w:val="0"/>
          <w:sz w:val="22"/>
          <w:lang w:eastAsia="en-US"/>
        </w:rPr>
      </w:pPr>
    </w:p>
    <w:p w14:paraId="0BA15CA5" w14:textId="251A1133" w:rsidR="00234766" w:rsidRDefault="00234766" w:rsidP="00234766">
      <w:pPr>
        <w:widowControl/>
        <w:shd w:val="clear" w:color="auto" w:fill="FFFFFF"/>
        <w:wordWrap/>
        <w:autoSpaceDE/>
        <w:autoSpaceDN/>
        <w:spacing w:after="0" w:line="360" w:lineRule="auto"/>
        <w:jc w:val="left"/>
        <w:textAlignment w:val="baseline"/>
        <w:rPr>
          <w:rFonts w:ascii="Arial" w:eastAsia="Times New Roman" w:hAnsi="Arial" w:cs="Arial"/>
          <w:kern w:val="0"/>
          <w:sz w:val="22"/>
          <w:lang w:eastAsia="en-US"/>
        </w:rPr>
      </w:pPr>
      <w:r w:rsidRPr="00782437">
        <w:rPr>
          <w:rFonts w:ascii="Arial" w:eastAsia="Times New Roman" w:hAnsi="Arial" w:cs="Arial"/>
          <w:kern w:val="0"/>
          <w:sz w:val="22"/>
          <w:lang w:eastAsia="en-US"/>
        </w:rPr>
        <w:lastRenderedPageBreak/>
        <w:t>IONIQ 5’s Dynamic Voice Recognition system accepts simple voice commands to conveniently control cabin A/C, radio, hatch opening/closing, heated steering wheel, heated/cooled seats and other functions. The system can also assist with various points of interest (POI), weather status and stock market data updates.</w:t>
      </w:r>
    </w:p>
    <w:p w14:paraId="12BD11C0" w14:textId="7A5EA3FA" w:rsidR="003129B3" w:rsidRDefault="003129B3" w:rsidP="00234766">
      <w:pPr>
        <w:widowControl/>
        <w:shd w:val="clear" w:color="auto" w:fill="FFFFFF"/>
        <w:wordWrap/>
        <w:autoSpaceDE/>
        <w:autoSpaceDN/>
        <w:spacing w:after="0" w:line="360" w:lineRule="auto"/>
        <w:jc w:val="left"/>
        <w:textAlignment w:val="baseline"/>
        <w:rPr>
          <w:rFonts w:ascii="Arial" w:eastAsia="Times New Roman" w:hAnsi="Arial" w:cs="Arial"/>
          <w:kern w:val="0"/>
          <w:sz w:val="22"/>
          <w:lang w:eastAsia="en-US"/>
        </w:rPr>
      </w:pPr>
    </w:p>
    <w:p w14:paraId="1BC594A0" w14:textId="261999D9" w:rsidR="003129B3" w:rsidRDefault="003129B3" w:rsidP="00234766">
      <w:pPr>
        <w:widowControl/>
        <w:shd w:val="clear" w:color="auto" w:fill="FFFFFF"/>
        <w:wordWrap/>
        <w:autoSpaceDE/>
        <w:autoSpaceDN/>
        <w:spacing w:after="0" w:line="360" w:lineRule="auto"/>
        <w:jc w:val="left"/>
        <w:textAlignment w:val="baseline"/>
        <w:rPr>
          <w:rFonts w:ascii="Arial" w:eastAsia="Times New Roman" w:hAnsi="Arial" w:cs="Arial"/>
          <w:kern w:val="0"/>
          <w:sz w:val="22"/>
          <w:lang w:eastAsia="en-US"/>
        </w:rPr>
      </w:pPr>
      <w:r w:rsidRPr="003129B3">
        <w:rPr>
          <w:rFonts w:ascii="Arial" w:eastAsia="Times New Roman" w:hAnsi="Arial" w:cs="Arial"/>
          <w:kern w:val="0"/>
          <w:sz w:val="22"/>
          <w:lang w:eastAsia="en-US"/>
        </w:rPr>
        <w:t xml:space="preserve">IONIQ 5 also launches a new way to learn about vehicle features called Digital Owner Manual. This gives owners quick access via the </w:t>
      </w:r>
      <w:proofErr w:type="spellStart"/>
      <w:r w:rsidRPr="003129B3">
        <w:rPr>
          <w:rFonts w:ascii="Arial" w:eastAsia="Times New Roman" w:hAnsi="Arial" w:cs="Arial"/>
          <w:kern w:val="0"/>
          <w:sz w:val="22"/>
          <w:lang w:eastAsia="en-US"/>
        </w:rPr>
        <w:t>MyHyundai</w:t>
      </w:r>
      <w:proofErr w:type="spellEnd"/>
      <w:r w:rsidRPr="003129B3">
        <w:rPr>
          <w:rFonts w:ascii="Arial" w:eastAsia="Times New Roman" w:hAnsi="Arial" w:cs="Arial"/>
          <w:kern w:val="0"/>
          <w:sz w:val="22"/>
          <w:lang w:eastAsia="en-US"/>
        </w:rPr>
        <w:t xml:space="preserve"> app and website to IONIQ 5 specific videos and interactive pages to help improve the EV ownership experience.  </w:t>
      </w:r>
    </w:p>
    <w:p w14:paraId="486BCF87" w14:textId="77777777" w:rsidR="00234766" w:rsidRPr="00782437" w:rsidRDefault="00234766" w:rsidP="00234766">
      <w:pPr>
        <w:widowControl/>
        <w:shd w:val="clear" w:color="auto" w:fill="FFFFFF"/>
        <w:wordWrap/>
        <w:autoSpaceDE/>
        <w:autoSpaceDN/>
        <w:spacing w:after="0" w:line="360" w:lineRule="auto"/>
        <w:jc w:val="left"/>
        <w:textAlignment w:val="baseline"/>
        <w:rPr>
          <w:rFonts w:ascii="Arial" w:eastAsia="Times New Roman" w:hAnsi="Arial" w:cs="Arial"/>
          <w:kern w:val="0"/>
          <w:sz w:val="22"/>
          <w:lang w:eastAsia="en-US"/>
        </w:rPr>
      </w:pPr>
    </w:p>
    <w:p w14:paraId="039D4AE1" w14:textId="7051F037" w:rsidR="009959B4" w:rsidRPr="009959B4" w:rsidRDefault="009959B4" w:rsidP="00234766">
      <w:pPr>
        <w:widowControl/>
        <w:shd w:val="clear" w:color="auto" w:fill="FFFFFF"/>
        <w:wordWrap/>
        <w:autoSpaceDE/>
        <w:autoSpaceDN/>
        <w:spacing w:after="0" w:line="360" w:lineRule="auto"/>
        <w:jc w:val="left"/>
        <w:textAlignment w:val="baseline"/>
        <w:rPr>
          <w:rFonts w:ascii="Arial" w:eastAsia="Times New Roman" w:hAnsi="Arial" w:cs="Arial"/>
          <w:b/>
          <w:bCs/>
          <w:kern w:val="0"/>
          <w:sz w:val="22"/>
          <w:lang w:eastAsia="en-US"/>
        </w:rPr>
      </w:pPr>
      <w:r w:rsidRPr="009959B4">
        <w:rPr>
          <w:rFonts w:ascii="Arial" w:eastAsia="Times New Roman" w:hAnsi="Arial" w:cs="Arial"/>
          <w:b/>
          <w:bCs/>
          <w:kern w:val="0"/>
          <w:sz w:val="22"/>
          <w:lang w:eastAsia="en-US"/>
        </w:rPr>
        <w:t>Bose Sound System</w:t>
      </w:r>
    </w:p>
    <w:p w14:paraId="6B05409D" w14:textId="06764E0F" w:rsidR="00234766" w:rsidRDefault="00234766" w:rsidP="00234766">
      <w:pPr>
        <w:widowControl/>
        <w:shd w:val="clear" w:color="auto" w:fill="FFFFFF"/>
        <w:wordWrap/>
        <w:autoSpaceDE/>
        <w:autoSpaceDN/>
        <w:spacing w:after="0" w:line="360" w:lineRule="auto"/>
        <w:jc w:val="left"/>
        <w:textAlignment w:val="baseline"/>
        <w:rPr>
          <w:rFonts w:ascii="Arial" w:eastAsia="Times New Roman" w:hAnsi="Arial" w:cs="Arial"/>
          <w:kern w:val="0"/>
          <w:sz w:val="22"/>
          <w:lang w:eastAsia="en-US"/>
        </w:rPr>
      </w:pPr>
      <w:r w:rsidRPr="00782437">
        <w:rPr>
          <w:rFonts w:ascii="Arial" w:eastAsia="Times New Roman" w:hAnsi="Arial" w:cs="Arial"/>
          <w:kern w:val="0"/>
          <w:sz w:val="22"/>
          <w:lang w:eastAsia="en-US"/>
        </w:rPr>
        <w:t>IONIQ 5 features a premium Bose sound system. Its eight speakers, including a subwoofer, are strategically placed throughout the vehicle for a high-quality listening experience.</w:t>
      </w:r>
    </w:p>
    <w:p w14:paraId="4F171283" w14:textId="432E0521" w:rsidR="00AF0590" w:rsidRDefault="00AF0590" w:rsidP="00234766">
      <w:pPr>
        <w:widowControl/>
        <w:shd w:val="clear" w:color="auto" w:fill="FFFFFF"/>
        <w:wordWrap/>
        <w:autoSpaceDE/>
        <w:autoSpaceDN/>
        <w:spacing w:after="0" w:line="360" w:lineRule="auto"/>
        <w:jc w:val="left"/>
        <w:textAlignment w:val="baseline"/>
        <w:rPr>
          <w:rFonts w:ascii="Arial" w:eastAsia="Times New Roman" w:hAnsi="Arial" w:cs="Arial"/>
          <w:kern w:val="0"/>
          <w:sz w:val="22"/>
          <w:lang w:eastAsia="en-US"/>
        </w:rPr>
      </w:pPr>
    </w:p>
    <w:p w14:paraId="1752A208" w14:textId="660A3212" w:rsidR="00AF0590" w:rsidRPr="007833E5" w:rsidRDefault="00AF0590" w:rsidP="00AF0590">
      <w:pPr>
        <w:widowControl/>
        <w:shd w:val="clear" w:color="auto" w:fill="FFFFFF"/>
        <w:wordWrap/>
        <w:autoSpaceDE/>
        <w:autoSpaceDN/>
        <w:spacing w:after="0" w:line="360" w:lineRule="auto"/>
        <w:jc w:val="left"/>
        <w:textAlignment w:val="baseline"/>
        <w:rPr>
          <w:rFonts w:ascii="Arial" w:eastAsia="MS PGothic" w:hAnsi="Arial" w:cs="Arial"/>
          <w:b/>
          <w:kern w:val="0"/>
          <w:sz w:val="22"/>
          <w:lang w:eastAsia="ja-JP"/>
        </w:rPr>
      </w:pPr>
      <w:r w:rsidRPr="007833E5">
        <w:rPr>
          <w:rFonts w:ascii="Arial" w:eastAsia="MS PGothic" w:hAnsi="Arial" w:cs="Arial"/>
          <w:b/>
          <w:kern w:val="0"/>
          <w:sz w:val="22"/>
          <w:lang w:eastAsia="ja-JP"/>
        </w:rPr>
        <w:t>Availability</w:t>
      </w:r>
      <w:r w:rsidR="00770E74" w:rsidRPr="007833E5">
        <w:rPr>
          <w:rFonts w:ascii="Arial" w:eastAsia="MS PGothic" w:hAnsi="Arial" w:cs="Arial"/>
          <w:b/>
          <w:kern w:val="0"/>
          <w:sz w:val="22"/>
          <w:lang w:eastAsia="ja-JP"/>
        </w:rPr>
        <w:t xml:space="preserve"> and </w:t>
      </w:r>
      <w:r w:rsidR="007334B2">
        <w:rPr>
          <w:rFonts w:ascii="Arial" w:eastAsia="MS PGothic" w:hAnsi="Arial" w:cs="Arial"/>
          <w:b/>
          <w:kern w:val="0"/>
          <w:sz w:val="22"/>
          <w:lang w:eastAsia="ja-JP"/>
        </w:rPr>
        <w:t>A</w:t>
      </w:r>
      <w:r w:rsidR="00770E74" w:rsidRPr="007833E5">
        <w:rPr>
          <w:rFonts w:ascii="Arial" w:eastAsia="MS PGothic" w:hAnsi="Arial" w:cs="Arial"/>
          <w:b/>
          <w:kern w:val="0"/>
          <w:sz w:val="22"/>
          <w:lang w:eastAsia="ja-JP"/>
        </w:rPr>
        <w:t xml:space="preserve">lternative </w:t>
      </w:r>
      <w:r w:rsidR="007334B2">
        <w:rPr>
          <w:rFonts w:ascii="Arial" w:eastAsia="MS PGothic" w:hAnsi="Arial" w:cs="Arial"/>
          <w:b/>
          <w:kern w:val="0"/>
          <w:sz w:val="22"/>
          <w:lang w:eastAsia="ja-JP"/>
        </w:rPr>
        <w:t>O</w:t>
      </w:r>
      <w:r w:rsidR="00770E74" w:rsidRPr="007833E5">
        <w:rPr>
          <w:rFonts w:ascii="Arial" w:eastAsia="MS PGothic" w:hAnsi="Arial" w:cs="Arial"/>
          <w:b/>
          <w:kern w:val="0"/>
          <w:sz w:val="22"/>
          <w:lang w:eastAsia="ja-JP"/>
        </w:rPr>
        <w:t xml:space="preserve">wnership </w:t>
      </w:r>
      <w:r w:rsidR="007334B2">
        <w:rPr>
          <w:rFonts w:ascii="Arial" w:eastAsia="MS PGothic" w:hAnsi="Arial" w:cs="Arial"/>
          <w:b/>
          <w:kern w:val="0"/>
          <w:sz w:val="22"/>
          <w:lang w:eastAsia="ja-JP"/>
        </w:rPr>
        <w:t>M</w:t>
      </w:r>
      <w:r w:rsidR="00770E74" w:rsidRPr="007833E5">
        <w:rPr>
          <w:rFonts w:ascii="Arial" w:eastAsia="MS PGothic" w:hAnsi="Arial" w:cs="Arial"/>
          <w:b/>
          <w:kern w:val="0"/>
          <w:sz w:val="22"/>
          <w:lang w:eastAsia="ja-JP"/>
        </w:rPr>
        <w:t>odel</w:t>
      </w:r>
    </w:p>
    <w:p w14:paraId="19696095" w14:textId="2BFF0535" w:rsidR="00770E74" w:rsidRDefault="00AF0590" w:rsidP="00FE575A">
      <w:pPr>
        <w:widowControl/>
        <w:shd w:val="clear" w:color="auto" w:fill="FFFFFF"/>
        <w:wordWrap/>
        <w:autoSpaceDE/>
        <w:autoSpaceDN/>
        <w:spacing w:after="0" w:line="360" w:lineRule="auto"/>
        <w:jc w:val="left"/>
        <w:textAlignment w:val="baseline"/>
        <w:rPr>
          <w:rFonts w:ascii="Arial" w:hAnsi="Arial" w:cs="Arial"/>
          <w:sz w:val="22"/>
        </w:rPr>
      </w:pPr>
      <w:r w:rsidRPr="007329DF">
        <w:rPr>
          <w:rFonts w:ascii="Arial" w:eastAsia="MS PGothic" w:hAnsi="Arial" w:cs="Arial"/>
          <w:kern w:val="0"/>
          <w:sz w:val="22"/>
          <w:lang w:eastAsia="ja-JP"/>
        </w:rPr>
        <w:t xml:space="preserve">IONIQ 5 will </w:t>
      </w:r>
      <w:r w:rsidR="00AC15AA">
        <w:rPr>
          <w:rFonts w:ascii="Arial" w:eastAsia="MS PGothic" w:hAnsi="Arial" w:cs="Arial"/>
          <w:kern w:val="0"/>
          <w:sz w:val="22"/>
          <w:lang w:eastAsia="ja-JP"/>
        </w:rPr>
        <w:t xml:space="preserve">initially </w:t>
      </w:r>
      <w:r w:rsidRPr="007329DF">
        <w:rPr>
          <w:rFonts w:ascii="Arial" w:eastAsia="MS PGothic" w:hAnsi="Arial" w:cs="Arial"/>
          <w:kern w:val="0"/>
          <w:sz w:val="22"/>
          <w:lang w:eastAsia="ja-JP"/>
        </w:rPr>
        <w:t>be sold in Hyundai stores in the</w:t>
      </w:r>
      <w:bookmarkStart w:id="13" w:name="_Hlk69205647"/>
      <w:r w:rsidRPr="007329DF">
        <w:rPr>
          <w:rFonts w:ascii="Arial" w:eastAsia="MS PGothic" w:hAnsi="Arial" w:cs="Arial"/>
          <w:kern w:val="0"/>
          <w:sz w:val="22"/>
          <w:lang w:eastAsia="ja-JP"/>
        </w:rPr>
        <w:t xml:space="preserve"> zero-emissions vehicle (ZEV) states</w:t>
      </w:r>
      <w:r w:rsidR="006C3B12">
        <w:rPr>
          <w:rStyle w:val="EndnoteReference"/>
          <w:rFonts w:ascii="Arial" w:eastAsia="MS PGothic" w:hAnsi="Arial" w:cs="Arial"/>
          <w:kern w:val="0"/>
          <w:sz w:val="22"/>
          <w:lang w:eastAsia="ja-JP"/>
        </w:rPr>
        <w:endnoteReference w:id="1"/>
      </w:r>
      <w:r w:rsidRPr="007329DF">
        <w:rPr>
          <w:rFonts w:ascii="Arial" w:eastAsia="MS PGothic" w:hAnsi="Arial" w:cs="Arial"/>
          <w:kern w:val="0"/>
          <w:sz w:val="22"/>
          <w:lang w:eastAsia="ja-JP"/>
        </w:rPr>
        <w:t xml:space="preserve"> plus Texas, Fla., Ill., Pa, </w:t>
      </w:r>
      <w:proofErr w:type="spellStart"/>
      <w:r w:rsidRPr="007329DF">
        <w:rPr>
          <w:rFonts w:ascii="Arial" w:eastAsia="MS PGothic" w:hAnsi="Arial" w:cs="Arial"/>
          <w:kern w:val="0"/>
          <w:sz w:val="22"/>
          <w:lang w:eastAsia="ja-JP"/>
        </w:rPr>
        <w:t>Ariz</w:t>
      </w:r>
      <w:bookmarkEnd w:id="13"/>
      <w:proofErr w:type="spellEnd"/>
      <w:r w:rsidR="00A0587F">
        <w:rPr>
          <w:rFonts w:ascii="Arial" w:eastAsia="MS PGothic" w:hAnsi="Arial" w:cs="Arial"/>
          <w:kern w:val="0"/>
          <w:sz w:val="22"/>
          <w:lang w:eastAsia="ja-JP"/>
        </w:rPr>
        <w:t xml:space="preserve">, Va., </w:t>
      </w:r>
      <w:r w:rsidR="00961AC2">
        <w:rPr>
          <w:rFonts w:ascii="Arial" w:eastAsia="MS PGothic" w:hAnsi="Arial" w:cs="Arial"/>
          <w:kern w:val="0"/>
          <w:sz w:val="22"/>
          <w:lang w:eastAsia="ja-JP"/>
        </w:rPr>
        <w:t>and Wash.</w:t>
      </w:r>
      <w:r w:rsidRPr="007329DF">
        <w:rPr>
          <w:rFonts w:ascii="Arial" w:eastAsia="MS PGothic" w:hAnsi="Arial" w:cs="Arial"/>
          <w:kern w:val="0"/>
          <w:sz w:val="22"/>
          <w:lang w:eastAsia="ja-JP"/>
        </w:rPr>
        <w:t xml:space="preserve"> followed by a broader rollout in 2022.</w:t>
      </w:r>
      <w:r w:rsidR="00770E74" w:rsidRPr="007329DF">
        <w:rPr>
          <w:rFonts w:ascii="Arial" w:eastAsia="MS PGothic" w:hAnsi="Arial" w:cs="Arial"/>
          <w:kern w:val="0"/>
          <w:sz w:val="22"/>
          <w:lang w:eastAsia="ja-JP"/>
        </w:rPr>
        <w:t xml:space="preserve"> HMA</w:t>
      </w:r>
      <w:r w:rsidR="00DF4839">
        <w:rPr>
          <w:rFonts w:ascii="Arial" w:eastAsia="MS PGothic" w:hAnsi="Arial" w:cs="Arial"/>
          <w:kern w:val="0"/>
          <w:sz w:val="22"/>
          <w:lang w:eastAsia="ja-JP"/>
        </w:rPr>
        <w:t xml:space="preserve"> </w:t>
      </w:r>
      <w:r w:rsidR="00770E74" w:rsidRPr="007329DF">
        <w:rPr>
          <w:rFonts w:ascii="Arial" w:eastAsia="MS PGothic" w:hAnsi="Arial" w:cs="Arial"/>
          <w:kern w:val="0"/>
          <w:sz w:val="22"/>
          <w:lang w:eastAsia="ja-JP"/>
        </w:rPr>
        <w:t xml:space="preserve">is also looking at </w:t>
      </w:r>
      <w:r w:rsidR="00770E74" w:rsidRPr="007329DF">
        <w:rPr>
          <w:rFonts w:ascii="Arial" w:hAnsi="Arial" w:cs="Arial"/>
          <w:sz w:val="22"/>
        </w:rPr>
        <w:t>alternative ownership models to attract and engage first</w:t>
      </w:r>
      <w:r w:rsidR="00DC3C72">
        <w:rPr>
          <w:rFonts w:ascii="Arial" w:hAnsi="Arial" w:cs="Arial"/>
          <w:sz w:val="22"/>
        </w:rPr>
        <w:t>-</w:t>
      </w:r>
      <w:r w:rsidR="00770E74" w:rsidRPr="007329DF">
        <w:rPr>
          <w:rFonts w:ascii="Arial" w:hAnsi="Arial" w:cs="Arial"/>
          <w:sz w:val="22"/>
        </w:rPr>
        <w:t xml:space="preserve">time EV customers. People are interested in trying EVs, but want to do so in a convenient, low-risk way and </w:t>
      </w:r>
      <w:r w:rsidR="0036518A">
        <w:rPr>
          <w:rFonts w:ascii="Arial" w:hAnsi="Arial" w:cs="Arial"/>
          <w:sz w:val="22"/>
        </w:rPr>
        <w:t xml:space="preserve">are </w:t>
      </w:r>
      <w:r w:rsidR="00770E74" w:rsidRPr="007329DF">
        <w:rPr>
          <w:rFonts w:ascii="Arial" w:hAnsi="Arial" w:cs="Arial"/>
          <w:sz w:val="22"/>
        </w:rPr>
        <w:t>already comfortable using subscriptions to buy goods and services. In the future, Hyundai dealers will offer a simple automobile subscription service for IONIQ shoppers. This subscription service will feature a single, all-inclusive monthly payment, covering the vehicle, insurance and maintenance.</w:t>
      </w:r>
    </w:p>
    <w:p w14:paraId="0C5296A7" w14:textId="77777777" w:rsidR="00770E74" w:rsidRDefault="00770E74" w:rsidP="00FE575A">
      <w:pPr>
        <w:widowControl/>
        <w:shd w:val="clear" w:color="auto" w:fill="FFFFFF"/>
        <w:wordWrap/>
        <w:autoSpaceDE/>
        <w:autoSpaceDN/>
        <w:spacing w:after="0" w:line="360" w:lineRule="auto"/>
        <w:jc w:val="left"/>
        <w:textAlignment w:val="baseline"/>
        <w:rPr>
          <w:rFonts w:ascii="Arial" w:eastAsia="MS PGothic" w:hAnsi="Arial" w:cs="Arial"/>
          <w:b/>
          <w:kern w:val="0"/>
          <w:sz w:val="22"/>
          <w:lang w:eastAsia="ja-JP"/>
        </w:rPr>
      </w:pPr>
    </w:p>
    <w:p w14:paraId="3E7CEF34" w14:textId="14EF90E6" w:rsidR="00922F48" w:rsidRPr="00922F48" w:rsidRDefault="00922F48" w:rsidP="00922F48">
      <w:pPr>
        <w:widowControl/>
        <w:shd w:val="clear" w:color="auto" w:fill="FFFFFF"/>
        <w:wordWrap/>
        <w:autoSpaceDE/>
        <w:autoSpaceDN/>
        <w:spacing w:after="0" w:line="360" w:lineRule="auto"/>
        <w:jc w:val="left"/>
        <w:textAlignment w:val="baseline"/>
        <w:rPr>
          <w:rFonts w:ascii="Arial" w:eastAsia="Times New Roman" w:hAnsi="Arial" w:cs="Arial"/>
          <w:kern w:val="0"/>
          <w:sz w:val="22"/>
          <w:lang w:eastAsia="en-US"/>
        </w:rPr>
      </w:pPr>
      <w:r w:rsidRPr="00922F48">
        <w:rPr>
          <w:rFonts w:ascii="Arial" w:eastAsia="Times New Roman" w:hAnsi="Arial" w:cs="Arial"/>
          <w:b/>
          <w:bCs/>
          <w:kern w:val="0"/>
          <w:sz w:val="22"/>
          <w:bdr w:val="none" w:sz="0" w:space="0" w:color="auto" w:frame="1"/>
          <w:lang w:eastAsia="en-US"/>
        </w:rPr>
        <w:t xml:space="preserve">IONIQ: More to </w:t>
      </w:r>
      <w:r w:rsidR="007334B2">
        <w:rPr>
          <w:rFonts w:ascii="Arial" w:eastAsia="Times New Roman" w:hAnsi="Arial" w:cs="Arial"/>
          <w:b/>
          <w:bCs/>
          <w:kern w:val="0"/>
          <w:sz w:val="22"/>
          <w:bdr w:val="none" w:sz="0" w:space="0" w:color="auto" w:frame="1"/>
          <w:lang w:eastAsia="en-US"/>
        </w:rPr>
        <w:t>C</w:t>
      </w:r>
      <w:r w:rsidRPr="00922F48">
        <w:rPr>
          <w:rFonts w:ascii="Arial" w:eastAsia="Times New Roman" w:hAnsi="Arial" w:cs="Arial"/>
          <w:b/>
          <w:bCs/>
          <w:kern w:val="0"/>
          <w:sz w:val="22"/>
          <w:bdr w:val="none" w:sz="0" w:space="0" w:color="auto" w:frame="1"/>
          <w:lang w:eastAsia="en-US"/>
        </w:rPr>
        <w:t>ome</w:t>
      </w:r>
    </w:p>
    <w:p w14:paraId="1D12AF0F" w14:textId="652F3F04" w:rsidR="00922F48" w:rsidRDefault="00922F48" w:rsidP="00922F48">
      <w:pPr>
        <w:widowControl/>
        <w:shd w:val="clear" w:color="auto" w:fill="FFFFFF"/>
        <w:wordWrap/>
        <w:autoSpaceDE/>
        <w:autoSpaceDN/>
        <w:spacing w:after="0" w:line="360" w:lineRule="auto"/>
        <w:jc w:val="left"/>
        <w:textAlignment w:val="baseline"/>
        <w:rPr>
          <w:rFonts w:ascii="Arial" w:eastAsia="Times New Roman" w:hAnsi="Arial" w:cs="Arial"/>
          <w:kern w:val="0"/>
          <w:sz w:val="22"/>
          <w:lang w:eastAsia="en-US"/>
        </w:rPr>
      </w:pPr>
      <w:r w:rsidRPr="00922F48">
        <w:rPr>
          <w:rFonts w:ascii="Arial" w:eastAsia="Times New Roman" w:hAnsi="Arial" w:cs="Arial"/>
          <w:kern w:val="0"/>
          <w:sz w:val="22"/>
          <w:lang w:eastAsia="en-US"/>
        </w:rPr>
        <w:t xml:space="preserve">The introduction of IONIQ 5 is the first step in the company's journey of dedicated electric vehicles, moving </w:t>
      </w:r>
      <w:r>
        <w:rPr>
          <w:rFonts w:ascii="Arial" w:eastAsia="Times New Roman" w:hAnsi="Arial" w:cs="Arial"/>
          <w:kern w:val="0"/>
          <w:sz w:val="22"/>
          <w:lang w:eastAsia="en-US"/>
        </w:rPr>
        <w:t xml:space="preserve">it </w:t>
      </w:r>
      <w:r w:rsidRPr="00922F48">
        <w:rPr>
          <w:rFonts w:ascii="Arial" w:eastAsia="Times New Roman" w:hAnsi="Arial" w:cs="Arial"/>
          <w:kern w:val="0"/>
          <w:sz w:val="22"/>
          <w:lang w:eastAsia="en-US"/>
        </w:rPr>
        <w:t>closer to achieving its clean mobility goals.</w:t>
      </w:r>
      <w:r>
        <w:rPr>
          <w:rFonts w:ascii="Arial" w:eastAsia="Times New Roman" w:hAnsi="Arial" w:cs="Arial"/>
          <w:kern w:val="0"/>
          <w:sz w:val="22"/>
          <w:lang w:eastAsia="en-US"/>
        </w:rPr>
        <w:t xml:space="preserve"> </w:t>
      </w:r>
      <w:r w:rsidRPr="00922F48">
        <w:rPr>
          <w:rFonts w:ascii="Arial" w:eastAsia="Times New Roman" w:hAnsi="Arial" w:cs="Arial"/>
          <w:kern w:val="0"/>
          <w:sz w:val="22"/>
          <w:lang w:eastAsia="en-US"/>
        </w:rPr>
        <w:t xml:space="preserve">Following the launch of IONIQ 5, Hyundai will expand its BEV lineup with IONIQ 6, </w:t>
      </w:r>
      <w:r w:rsidR="00F07109" w:rsidRPr="00922F48">
        <w:rPr>
          <w:rFonts w:ascii="Arial" w:eastAsia="Times New Roman" w:hAnsi="Arial" w:cs="Arial"/>
          <w:kern w:val="0"/>
          <w:sz w:val="22"/>
          <w:lang w:eastAsia="en-US"/>
        </w:rPr>
        <w:t>a</w:t>
      </w:r>
      <w:r w:rsidR="00F07109">
        <w:rPr>
          <w:rFonts w:ascii="Arial" w:eastAsia="Times New Roman" w:hAnsi="Arial" w:cs="Arial"/>
          <w:kern w:val="0"/>
          <w:sz w:val="22"/>
          <w:lang w:eastAsia="en-US"/>
        </w:rPr>
        <w:t xml:space="preserve"> midsize</w:t>
      </w:r>
      <w:r w:rsidR="00F07109" w:rsidRPr="00922F48">
        <w:rPr>
          <w:rFonts w:ascii="Arial" w:eastAsia="Times New Roman" w:hAnsi="Arial" w:cs="Arial"/>
          <w:kern w:val="0"/>
          <w:sz w:val="22"/>
          <w:lang w:eastAsia="en-US"/>
        </w:rPr>
        <w:t xml:space="preserve"> </w:t>
      </w:r>
      <w:r w:rsidRPr="00922F48">
        <w:rPr>
          <w:rFonts w:ascii="Arial" w:eastAsia="Times New Roman" w:hAnsi="Arial" w:cs="Arial"/>
          <w:kern w:val="0"/>
          <w:sz w:val="22"/>
          <w:lang w:eastAsia="en-US"/>
        </w:rPr>
        <w:t>electric sedan, and IONIQ 7, a large electric SUV.</w:t>
      </w:r>
      <w:r w:rsidR="00AF0590">
        <w:rPr>
          <w:rFonts w:ascii="Arial" w:eastAsia="Times New Roman" w:hAnsi="Arial" w:cs="Arial"/>
          <w:kern w:val="0"/>
          <w:sz w:val="22"/>
          <w:lang w:eastAsia="en-US"/>
        </w:rPr>
        <w:t xml:space="preserve"> </w:t>
      </w:r>
    </w:p>
    <w:p w14:paraId="7622F25C" w14:textId="77777777" w:rsidR="00560986" w:rsidRDefault="00560986" w:rsidP="00922F48">
      <w:pPr>
        <w:widowControl/>
        <w:shd w:val="clear" w:color="auto" w:fill="FFFFFF"/>
        <w:wordWrap/>
        <w:autoSpaceDE/>
        <w:autoSpaceDN/>
        <w:spacing w:after="0" w:line="360" w:lineRule="auto"/>
        <w:jc w:val="left"/>
        <w:textAlignment w:val="baseline"/>
        <w:rPr>
          <w:rFonts w:ascii="Arial" w:eastAsia="Times New Roman" w:hAnsi="Arial" w:cs="Arial"/>
          <w:kern w:val="0"/>
          <w:sz w:val="22"/>
          <w:lang w:eastAsia="en-US"/>
        </w:rPr>
      </w:pPr>
    </w:p>
    <w:p w14:paraId="7899CE0E" w14:textId="77777777" w:rsidR="00560986" w:rsidRPr="007F047B" w:rsidRDefault="00560986" w:rsidP="00560986">
      <w:pPr>
        <w:wordWrap/>
        <w:spacing w:line="360" w:lineRule="auto"/>
        <w:contextualSpacing/>
        <w:jc w:val="left"/>
        <w:rPr>
          <w:rFonts w:ascii="Arial" w:hAnsi="Arial" w:cs="Arial"/>
          <w:sz w:val="22"/>
        </w:rPr>
      </w:pPr>
      <w:r>
        <w:rPr>
          <w:rFonts w:ascii="Arial" w:hAnsi="Arial" w:cs="Arial"/>
          <w:b/>
          <w:bCs/>
          <w:sz w:val="22"/>
        </w:rPr>
        <w:t>Hyundai Motor America</w:t>
      </w:r>
    </w:p>
    <w:p w14:paraId="5CA74406" w14:textId="77777777" w:rsidR="00560986" w:rsidRDefault="00560986" w:rsidP="00560986">
      <w:pPr>
        <w:spacing w:line="360" w:lineRule="auto"/>
        <w:contextualSpacing/>
        <w:jc w:val="left"/>
        <w:rPr>
          <w:rFonts w:ascii="Arial" w:hAnsi="Arial" w:cs="Arial"/>
          <w:sz w:val="22"/>
        </w:rPr>
      </w:pPr>
      <w:r>
        <w:rPr>
          <w:rFonts w:ascii="Arial" w:hAnsi="Arial" w:cs="Arial"/>
          <w:sz w:val="22"/>
        </w:rPr>
        <w:t xml:space="preserve">Hyundai Motor America focuses on ‘Progress for Humanity’ and smart mobility solutions. Hyundai offers U.S. consumers a technology-rich lineup of cars, SUVs and electrified vehicles. Our 820 dealers </w:t>
      </w:r>
    </w:p>
    <w:p w14:paraId="741A1E35" w14:textId="77777777" w:rsidR="00560986" w:rsidRDefault="00560986" w:rsidP="00560986">
      <w:pPr>
        <w:spacing w:line="360" w:lineRule="auto"/>
        <w:contextualSpacing/>
        <w:jc w:val="left"/>
        <w:rPr>
          <w:rFonts w:ascii="Arial" w:hAnsi="Arial" w:cs="Arial"/>
          <w:sz w:val="22"/>
        </w:rPr>
      </w:pPr>
    </w:p>
    <w:p w14:paraId="3F82D5BD" w14:textId="17E98182" w:rsidR="00560986" w:rsidRDefault="00560986" w:rsidP="00560986">
      <w:pPr>
        <w:spacing w:line="360" w:lineRule="auto"/>
        <w:contextualSpacing/>
        <w:jc w:val="left"/>
        <w:rPr>
          <w:rFonts w:ascii="Arial" w:hAnsi="Arial" w:cs="Arial"/>
          <w:sz w:val="22"/>
        </w:rPr>
      </w:pPr>
      <w:proofErr w:type="gramStart"/>
      <w:r>
        <w:rPr>
          <w:rFonts w:ascii="Arial" w:hAnsi="Arial" w:cs="Arial"/>
          <w:sz w:val="22"/>
        </w:rPr>
        <w:t>sold</w:t>
      </w:r>
      <w:proofErr w:type="gramEnd"/>
      <w:r>
        <w:rPr>
          <w:rFonts w:ascii="Arial" w:hAnsi="Arial" w:cs="Arial"/>
          <w:sz w:val="22"/>
        </w:rPr>
        <w:t xml:space="preserve"> more than 620,000 vehicles in the U.S. in 2020, and nearly half were built at Hyundai Motor Manufacturing Alabama. For more information, visit </w:t>
      </w:r>
      <w:hyperlink r:id="rId18" w:history="1">
        <w:r>
          <w:rPr>
            <w:rStyle w:val="Hyperlink"/>
            <w:rFonts w:ascii="Arial" w:hAnsi="Arial" w:cs="Arial"/>
            <w:sz w:val="22"/>
          </w:rPr>
          <w:t>www.HyundaiNews.com</w:t>
        </w:r>
      </w:hyperlink>
      <w:r>
        <w:rPr>
          <w:rFonts w:ascii="Arial" w:hAnsi="Arial" w:cs="Arial"/>
          <w:sz w:val="22"/>
        </w:rPr>
        <w:t xml:space="preserve">. </w:t>
      </w:r>
    </w:p>
    <w:p w14:paraId="194E87CF" w14:textId="77777777" w:rsidR="00560986" w:rsidRDefault="00560986" w:rsidP="00560986">
      <w:pPr>
        <w:spacing w:line="360" w:lineRule="auto"/>
        <w:contextualSpacing/>
        <w:jc w:val="center"/>
        <w:rPr>
          <w:rFonts w:ascii="Arial" w:hAnsi="Arial" w:cs="Arial"/>
          <w:sz w:val="22"/>
          <w:lang w:val="en-CA"/>
        </w:rPr>
      </w:pPr>
    </w:p>
    <w:p w14:paraId="74BCC2FF" w14:textId="77777777" w:rsidR="00560986" w:rsidRDefault="00560986" w:rsidP="00560986">
      <w:pPr>
        <w:spacing w:line="360" w:lineRule="auto"/>
        <w:contextualSpacing/>
        <w:jc w:val="center"/>
        <w:rPr>
          <w:rFonts w:ascii="Arial" w:hAnsi="Arial" w:cs="Arial"/>
          <w:sz w:val="22"/>
        </w:rPr>
      </w:pPr>
      <w:r>
        <w:rPr>
          <w:rFonts w:ascii="Arial" w:hAnsi="Arial" w:cs="Arial"/>
          <w:sz w:val="22"/>
          <w:lang w:val="en-CA"/>
        </w:rPr>
        <w:t xml:space="preserve">Hyundai Motor America on </w:t>
      </w:r>
      <w:hyperlink r:id="rId19" w:history="1">
        <w:r>
          <w:rPr>
            <w:rStyle w:val="Hyperlink"/>
            <w:rFonts w:ascii="Arial" w:hAnsi="Arial" w:cs="Arial"/>
            <w:sz w:val="22"/>
            <w:lang w:val="en-CA"/>
          </w:rPr>
          <w:t>Twitter</w:t>
        </w:r>
      </w:hyperlink>
      <w:r>
        <w:rPr>
          <w:rFonts w:ascii="Arial" w:hAnsi="Arial" w:cs="Arial"/>
          <w:sz w:val="22"/>
          <w:lang w:val="en-CA"/>
        </w:rPr>
        <w:t xml:space="preserve"> | </w:t>
      </w:r>
      <w:hyperlink r:id="rId20" w:history="1">
        <w:r>
          <w:rPr>
            <w:rStyle w:val="Hyperlink"/>
            <w:rFonts w:ascii="Arial" w:hAnsi="Arial" w:cs="Arial"/>
            <w:sz w:val="22"/>
            <w:lang w:val="en-CA"/>
          </w:rPr>
          <w:t>YouTube</w:t>
        </w:r>
      </w:hyperlink>
      <w:r>
        <w:rPr>
          <w:rFonts w:ascii="Arial" w:hAnsi="Arial" w:cs="Arial"/>
          <w:sz w:val="22"/>
          <w:lang w:val="en-CA"/>
        </w:rPr>
        <w:t xml:space="preserve"> | </w:t>
      </w:r>
      <w:hyperlink r:id="rId21" w:history="1">
        <w:r>
          <w:rPr>
            <w:rStyle w:val="Hyperlink"/>
            <w:rFonts w:ascii="Arial" w:hAnsi="Arial" w:cs="Arial"/>
            <w:sz w:val="22"/>
            <w:lang w:val="en-CA"/>
          </w:rPr>
          <w:t>Facebook</w:t>
        </w:r>
      </w:hyperlink>
      <w:r>
        <w:rPr>
          <w:rFonts w:ascii="Arial" w:hAnsi="Arial" w:cs="Arial"/>
          <w:sz w:val="22"/>
          <w:lang w:val="en-CA"/>
        </w:rPr>
        <w:t xml:space="preserve"> | </w:t>
      </w:r>
      <w:hyperlink r:id="rId22" w:history="1">
        <w:r>
          <w:rPr>
            <w:rStyle w:val="Hyperlink"/>
            <w:rFonts w:ascii="Arial" w:hAnsi="Arial" w:cs="Arial"/>
            <w:sz w:val="22"/>
            <w:lang w:val="en-CA"/>
          </w:rPr>
          <w:t>Instagram</w:t>
        </w:r>
      </w:hyperlink>
      <w:r>
        <w:rPr>
          <w:rFonts w:ascii="Arial" w:hAnsi="Arial" w:cs="Arial"/>
          <w:sz w:val="22"/>
          <w:lang w:val="en-CA"/>
        </w:rPr>
        <w:t xml:space="preserve"> | </w:t>
      </w:r>
      <w:hyperlink r:id="rId23" w:history="1">
        <w:r>
          <w:rPr>
            <w:rStyle w:val="Hyperlink"/>
            <w:rFonts w:ascii="Arial" w:hAnsi="Arial" w:cs="Arial"/>
            <w:sz w:val="22"/>
            <w:lang w:val="en-CA"/>
          </w:rPr>
          <w:t>LinkedIn</w:t>
        </w:r>
      </w:hyperlink>
    </w:p>
    <w:p w14:paraId="0891B6B0" w14:textId="77777777" w:rsidR="00560986" w:rsidRDefault="00560986" w:rsidP="00560986">
      <w:pPr>
        <w:spacing w:line="360" w:lineRule="auto"/>
        <w:contextualSpacing/>
        <w:jc w:val="center"/>
        <w:rPr>
          <w:rFonts w:ascii="Arial" w:hAnsi="Arial" w:cs="Arial"/>
          <w:sz w:val="22"/>
        </w:rPr>
      </w:pPr>
    </w:p>
    <w:p w14:paraId="591A2FC3" w14:textId="77777777" w:rsidR="00560986" w:rsidRPr="007F047B" w:rsidRDefault="00560986" w:rsidP="00560986">
      <w:pPr>
        <w:spacing w:line="360" w:lineRule="auto"/>
        <w:contextualSpacing/>
        <w:jc w:val="center"/>
        <w:rPr>
          <w:rFonts w:ascii="Arial" w:hAnsi="Arial" w:cs="Arial"/>
          <w:sz w:val="22"/>
        </w:rPr>
      </w:pPr>
      <w:r w:rsidRPr="007F047B">
        <w:rPr>
          <w:rFonts w:ascii="Arial" w:hAnsi="Arial" w:cs="Arial"/>
          <w:sz w:val="22"/>
        </w:rPr>
        <w:t>###</w:t>
      </w:r>
    </w:p>
    <w:p w14:paraId="48D51AB4" w14:textId="77777777" w:rsidR="0027723F" w:rsidRPr="00560986" w:rsidRDefault="0027723F" w:rsidP="0027723F">
      <w:pPr>
        <w:wordWrap/>
        <w:spacing w:after="0" w:line="240" w:lineRule="auto"/>
        <w:contextualSpacing/>
        <w:jc w:val="left"/>
        <w:rPr>
          <w:rFonts w:ascii="Arial" w:eastAsia="현대산스 Text" w:hAnsi="Arial" w:cs="Arial"/>
          <w:b/>
          <w:bCs/>
          <w:color w:val="000000"/>
          <w:sz w:val="22"/>
        </w:rPr>
      </w:pPr>
    </w:p>
    <w:p w14:paraId="2B3D97BC" w14:textId="009016EA" w:rsidR="00D94F46" w:rsidRPr="00560986" w:rsidRDefault="0027723F" w:rsidP="00A364CC">
      <w:pPr>
        <w:wordWrap/>
        <w:spacing w:after="0" w:line="240" w:lineRule="auto"/>
        <w:contextualSpacing/>
        <w:jc w:val="left"/>
        <w:rPr>
          <w:rStyle w:val="Hyperlink"/>
          <w:rFonts w:ascii="Arial" w:eastAsia="현대산스 Text" w:hAnsi="Arial" w:cs="Arial"/>
          <w:color w:val="000000" w:themeColor="text1"/>
          <w:sz w:val="22"/>
          <w:u w:val="none"/>
        </w:rPr>
      </w:pPr>
      <w:r w:rsidRPr="00560986">
        <w:rPr>
          <w:rFonts w:ascii="Arial" w:eastAsia="현대산스 Text" w:hAnsi="Arial" w:cs="Arial"/>
          <w:b/>
          <w:bCs/>
          <w:color w:val="000000"/>
          <w:sz w:val="22"/>
        </w:rPr>
        <w:t>Contact</w:t>
      </w:r>
      <w:r w:rsidRPr="00560986">
        <w:rPr>
          <w:rFonts w:ascii="Arial" w:eastAsia="현대산스 Text" w:hAnsi="Arial" w:cs="Arial"/>
          <w:b/>
          <w:bCs/>
          <w:color w:val="000000"/>
          <w:sz w:val="22"/>
        </w:rPr>
        <w:br/>
      </w:r>
      <w:r w:rsidRPr="00560986">
        <w:rPr>
          <w:rFonts w:ascii="Arial" w:eastAsia="현대산스 Text" w:hAnsi="Arial" w:cs="Arial"/>
          <w:color w:val="000000" w:themeColor="text1"/>
          <w:sz w:val="22"/>
        </w:rPr>
        <w:t xml:space="preserve">Miles Johnson </w:t>
      </w:r>
      <w:r w:rsidRPr="00560986">
        <w:rPr>
          <w:rFonts w:ascii="Arial" w:eastAsia="현대산스 Text" w:hAnsi="Arial" w:cs="Arial"/>
          <w:color w:val="000000" w:themeColor="text1"/>
          <w:sz w:val="22"/>
        </w:rPr>
        <w:br/>
        <w:t>(714) 366-1048</w:t>
      </w:r>
      <w:r w:rsidRPr="00560986">
        <w:rPr>
          <w:rFonts w:ascii="Arial" w:eastAsia="현대산스 Text" w:hAnsi="Arial" w:cs="Arial"/>
          <w:color w:val="000000" w:themeColor="text1"/>
          <w:sz w:val="22"/>
        </w:rPr>
        <w:br/>
      </w:r>
      <w:hyperlink r:id="rId24" w:history="1">
        <w:r w:rsidRPr="00560986">
          <w:rPr>
            <w:rStyle w:val="Hyperlink"/>
            <w:rFonts w:ascii="Arial" w:eastAsia="현대산스 Text" w:hAnsi="Arial" w:cs="Arial"/>
            <w:sz w:val="22"/>
          </w:rPr>
          <w:t>milesjohnson@hmausa.com</w:t>
        </w:r>
      </w:hyperlink>
    </w:p>
    <w:sectPr w:rsidR="00D94F46" w:rsidRPr="00560986" w:rsidSect="00C37AF7">
      <w:headerReference w:type="default" r:id="rId25"/>
      <w:footerReference w:type="default" r:id="rId26"/>
      <w:pgSz w:w="12240" w:h="15840" w:code="1"/>
      <w:pgMar w:top="1985" w:right="1134" w:bottom="2250" w:left="1134" w:header="851" w:footer="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68C924" w14:textId="77777777" w:rsidR="005F7809" w:rsidRDefault="005F7809" w:rsidP="005A1CC5">
      <w:pPr>
        <w:spacing w:after="0" w:line="240" w:lineRule="auto"/>
      </w:pPr>
      <w:r>
        <w:separator/>
      </w:r>
    </w:p>
  </w:endnote>
  <w:endnote w:type="continuationSeparator" w:id="0">
    <w:p w14:paraId="670C09F1" w14:textId="77777777" w:rsidR="005F7809" w:rsidRDefault="005F7809" w:rsidP="005A1CC5">
      <w:pPr>
        <w:spacing w:after="0" w:line="240" w:lineRule="auto"/>
      </w:pPr>
      <w:r>
        <w:continuationSeparator/>
      </w:r>
    </w:p>
  </w:endnote>
  <w:endnote w:id="1">
    <w:p w14:paraId="557E8F7F" w14:textId="0A05E909" w:rsidR="006C3B12" w:rsidRDefault="006C3B12" w:rsidP="00596AA3">
      <w:pPr>
        <w:pStyle w:val="EndnoteText"/>
        <w:rPr>
          <w:rFonts w:ascii="Arial" w:hAnsi="Arial" w:cs="Arial"/>
          <w:sz w:val="16"/>
          <w:szCs w:val="16"/>
        </w:rPr>
      </w:pPr>
      <w:r w:rsidRPr="00CA02F5">
        <w:rPr>
          <w:rStyle w:val="EndnoteReference"/>
          <w:rFonts w:ascii="Arial" w:hAnsi="Arial" w:cs="Arial"/>
          <w:sz w:val="16"/>
          <w:szCs w:val="16"/>
        </w:rPr>
        <w:endnoteRef/>
      </w:r>
      <w:r w:rsidRPr="00CA02F5">
        <w:rPr>
          <w:rFonts w:ascii="Arial" w:hAnsi="Arial" w:cs="Arial"/>
          <w:sz w:val="16"/>
          <w:szCs w:val="16"/>
        </w:rPr>
        <w:t xml:space="preserve"> </w:t>
      </w:r>
      <w:r w:rsidR="000B0815" w:rsidRPr="000B0815">
        <w:rPr>
          <w:rFonts w:ascii="Arial" w:hAnsi="Arial" w:cs="Arial"/>
          <w:sz w:val="16"/>
          <w:szCs w:val="16"/>
        </w:rPr>
        <w:t>To date, 1</w:t>
      </w:r>
      <w:r w:rsidR="0033077F">
        <w:rPr>
          <w:rFonts w:ascii="Arial" w:hAnsi="Arial" w:cs="Arial"/>
          <w:sz w:val="16"/>
          <w:szCs w:val="16"/>
        </w:rPr>
        <w:t>1</w:t>
      </w:r>
      <w:r w:rsidR="000B0815" w:rsidRPr="000B0815">
        <w:rPr>
          <w:rFonts w:ascii="Arial" w:hAnsi="Arial" w:cs="Arial"/>
          <w:sz w:val="16"/>
          <w:szCs w:val="16"/>
        </w:rPr>
        <w:t xml:space="preserve"> states have adopted the ZEV </w:t>
      </w:r>
      <w:r w:rsidR="00A714BC">
        <w:rPr>
          <w:rFonts w:ascii="Arial" w:hAnsi="Arial" w:cs="Arial"/>
          <w:sz w:val="16"/>
          <w:szCs w:val="16"/>
        </w:rPr>
        <w:t>p</w:t>
      </w:r>
      <w:r w:rsidR="000B0815" w:rsidRPr="000B0815">
        <w:rPr>
          <w:rFonts w:ascii="Arial" w:hAnsi="Arial" w:cs="Arial"/>
          <w:sz w:val="16"/>
          <w:szCs w:val="16"/>
        </w:rPr>
        <w:t xml:space="preserve">rogram (California, Colorado, Connecticut, Maine, Maryland, Massachusetts, New Jersey, New York, Oregon, Rhode Island, </w:t>
      </w:r>
      <w:r w:rsidR="0033077F">
        <w:rPr>
          <w:rFonts w:ascii="Arial" w:hAnsi="Arial" w:cs="Arial"/>
          <w:sz w:val="16"/>
          <w:szCs w:val="16"/>
        </w:rPr>
        <w:t xml:space="preserve">and </w:t>
      </w:r>
      <w:r w:rsidR="000B0815" w:rsidRPr="000B0815">
        <w:rPr>
          <w:rFonts w:ascii="Arial" w:hAnsi="Arial" w:cs="Arial"/>
          <w:sz w:val="16"/>
          <w:szCs w:val="16"/>
        </w:rPr>
        <w:t>Vermont).</w:t>
      </w:r>
    </w:p>
    <w:p w14:paraId="485DBC30" w14:textId="4F095BC6" w:rsidR="00B03BD8" w:rsidRDefault="00B03BD8" w:rsidP="00596AA3">
      <w:pPr>
        <w:pStyle w:val="EndnoteText"/>
        <w:rPr>
          <w:rFonts w:ascii="Arial" w:hAnsi="Arial" w:cs="Arial"/>
          <w:sz w:val="16"/>
          <w:szCs w:val="16"/>
        </w:rPr>
      </w:pPr>
    </w:p>
    <w:p w14:paraId="351288B5" w14:textId="23135010" w:rsidR="00B03BD8" w:rsidRDefault="00B03BD8" w:rsidP="00596AA3">
      <w:pPr>
        <w:pStyle w:val="EndnoteText"/>
        <w:rPr>
          <w:rFonts w:ascii="Arial" w:hAnsi="Arial" w:cs="Arial"/>
          <w:sz w:val="16"/>
          <w:szCs w:val="16"/>
        </w:rPr>
      </w:pPr>
    </w:p>
    <w:p w14:paraId="36F33427" w14:textId="77777777" w:rsidR="00B03BD8" w:rsidRPr="00CA02F5" w:rsidRDefault="00B03BD8" w:rsidP="00596AA3">
      <w:pPr>
        <w:pStyle w:val="EndnoteText"/>
        <w:rPr>
          <w:rFonts w:ascii="Arial" w:hAnsi="Arial" w:cs="Arial"/>
          <w:sz w:val="16"/>
          <w:szCs w:val="16"/>
        </w:rPr>
      </w:pPr>
      <w:bookmarkStart w:id="14" w:name="_GoBack"/>
      <w:bookmarkEnd w:id="14"/>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현대산스 Text">
    <w:altName w:val="Malgun Gothic"/>
    <w:charset w:val="81"/>
    <w:family w:val="modern"/>
    <w:pitch w:val="variable"/>
    <w:sig w:usb0="00000203" w:usb1="29D72C10" w:usb2="00000010" w:usb3="00000000" w:csb0="00280005" w:csb1="00000000"/>
  </w:font>
  <w:font w:name="Georgia">
    <w:panose1 w:val="02040502050405020303"/>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yundai Sans Head Office Medium">
    <w:altName w:val="Calibri"/>
    <w:charset w:val="00"/>
    <w:family w:val="swiss"/>
    <w:pitch w:val="variable"/>
    <w:sig w:usb0="A000006F" w:usb1="4000203A" w:usb2="00000020" w:usb3="00000000" w:csb0="00000093" w:csb1="00000000"/>
  </w:font>
  <w:font w:name="현대산스 Head Medium">
    <w:altName w:val="Malgun Gothic"/>
    <w:charset w:val="81"/>
    <w:family w:val="modern"/>
    <w:pitch w:val="variable"/>
    <w:sig w:usb0="00000203" w:usb1="29D72C10" w:usb2="00000010" w:usb3="00000000" w:csb0="0028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5"/>
      <w:gridCol w:w="3493"/>
      <w:gridCol w:w="3330"/>
    </w:tblGrid>
    <w:tr w:rsidR="00A408C5" w:rsidRPr="00343506" w14:paraId="0768A5AD" w14:textId="77777777" w:rsidTr="003E2782">
      <w:trPr>
        <w:trHeight w:val="504"/>
      </w:trPr>
      <w:tc>
        <w:tcPr>
          <w:tcW w:w="3095" w:type="dxa"/>
        </w:tcPr>
        <w:p w14:paraId="1BA01ABB" w14:textId="77777777" w:rsidR="00A408C5" w:rsidRPr="00B630D5" w:rsidRDefault="00A408C5" w:rsidP="0078734D">
          <w:pPr>
            <w:pStyle w:val="Footer"/>
            <w:rPr>
              <w:rFonts w:ascii="Arial" w:eastAsia="현대산스 Head Medium" w:hAnsi="Arial" w:cs="Arial"/>
              <w:sz w:val="18"/>
              <w:szCs w:val="18"/>
            </w:rPr>
          </w:pPr>
          <w:r w:rsidRPr="00B630D5">
            <w:rPr>
              <w:rFonts w:ascii="Arial" w:eastAsia="현대산스 Head Medium" w:hAnsi="Arial" w:cs="Arial"/>
              <w:sz w:val="18"/>
              <w:szCs w:val="18"/>
            </w:rPr>
            <w:t>Hyundai Motor America</w:t>
          </w:r>
        </w:p>
      </w:tc>
      <w:tc>
        <w:tcPr>
          <w:tcW w:w="3493" w:type="dxa"/>
        </w:tcPr>
        <w:p w14:paraId="682E37D8" w14:textId="5E7E46BF" w:rsidR="00A408C5" w:rsidRPr="00B630D5" w:rsidRDefault="00A408C5" w:rsidP="00D238D4">
          <w:pPr>
            <w:pStyle w:val="Footer"/>
            <w:jc w:val="center"/>
            <w:rPr>
              <w:rFonts w:ascii="Arial" w:eastAsia="현대산스 Text" w:hAnsi="Arial" w:cs="Arial"/>
              <w:sz w:val="18"/>
              <w:szCs w:val="18"/>
            </w:rPr>
          </w:pPr>
          <w:r w:rsidRPr="00B630D5">
            <w:rPr>
              <w:rFonts w:ascii="Arial" w:eastAsia="현대산스 Text" w:hAnsi="Arial" w:cs="Arial"/>
              <w:sz w:val="18"/>
              <w:szCs w:val="18"/>
            </w:rPr>
            <w:t>10550 Talbert Av</w:t>
          </w:r>
          <w:r>
            <w:rPr>
              <w:rFonts w:ascii="Arial" w:eastAsia="현대산스 Text" w:hAnsi="Arial" w:cs="Arial"/>
              <w:sz w:val="18"/>
              <w:szCs w:val="18"/>
            </w:rPr>
            <w:t>enue</w:t>
          </w:r>
          <w:r>
            <w:rPr>
              <w:rFonts w:ascii="Arial" w:eastAsia="현대산스 Text" w:hAnsi="Arial" w:cs="Arial"/>
              <w:sz w:val="18"/>
              <w:szCs w:val="18"/>
            </w:rPr>
            <w:br/>
            <w:t>Fountain Valley, CA</w:t>
          </w:r>
          <w:r w:rsidRPr="00B630D5">
            <w:rPr>
              <w:rFonts w:ascii="Arial" w:eastAsia="현대산스 Text" w:hAnsi="Arial" w:cs="Arial"/>
              <w:sz w:val="18"/>
              <w:szCs w:val="18"/>
            </w:rPr>
            <w:t xml:space="preserve"> </w:t>
          </w:r>
          <w:r>
            <w:rPr>
              <w:rFonts w:ascii="Arial" w:eastAsia="현대산스 Text" w:hAnsi="Arial" w:cs="Arial"/>
              <w:sz w:val="18"/>
              <w:szCs w:val="18"/>
            </w:rPr>
            <w:t>92708</w:t>
          </w:r>
        </w:p>
      </w:tc>
      <w:tc>
        <w:tcPr>
          <w:tcW w:w="3330" w:type="dxa"/>
        </w:tcPr>
        <w:p w14:paraId="2A20D12B" w14:textId="5400C2B6" w:rsidR="00A408C5" w:rsidRPr="00B630D5" w:rsidRDefault="00A408C5" w:rsidP="00C37AF7">
          <w:pPr>
            <w:pStyle w:val="Footer"/>
            <w:ind w:leftChars="-90" w:left="-180"/>
            <w:jc w:val="right"/>
            <w:rPr>
              <w:rFonts w:ascii="Arial" w:eastAsia="현대산스 Text" w:hAnsi="Arial" w:cs="Arial"/>
              <w:sz w:val="18"/>
              <w:szCs w:val="18"/>
            </w:rPr>
          </w:pPr>
          <w:r>
            <w:rPr>
              <w:rFonts w:ascii="Arial" w:eastAsia="현대산스 Text" w:hAnsi="Arial" w:cs="Arial"/>
              <w:sz w:val="18"/>
              <w:szCs w:val="18"/>
            </w:rPr>
            <w:t>www.</w:t>
          </w:r>
          <w:r w:rsidRPr="00B630D5">
            <w:rPr>
              <w:rFonts w:ascii="Arial" w:eastAsia="현대산스 Text" w:hAnsi="Arial" w:cs="Arial"/>
              <w:sz w:val="18"/>
              <w:szCs w:val="18"/>
            </w:rPr>
            <w:t>HyundaiNews.com</w:t>
          </w:r>
        </w:p>
        <w:p w14:paraId="48051E4F" w14:textId="77777777" w:rsidR="00A408C5" w:rsidRPr="00B630D5" w:rsidRDefault="00A408C5" w:rsidP="00C37AF7">
          <w:pPr>
            <w:pStyle w:val="Footer"/>
            <w:ind w:leftChars="87" w:left="174"/>
            <w:jc w:val="right"/>
            <w:rPr>
              <w:rFonts w:ascii="Arial" w:eastAsia="현대산스 Text" w:hAnsi="Arial" w:cs="Arial"/>
              <w:sz w:val="18"/>
              <w:szCs w:val="18"/>
            </w:rPr>
          </w:pPr>
          <w:r w:rsidRPr="00B630D5">
            <w:rPr>
              <w:rFonts w:ascii="Arial" w:eastAsia="현대산스 Text" w:hAnsi="Arial" w:cs="Arial"/>
              <w:sz w:val="18"/>
              <w:szCs w:val="18"/>
            </w:rPr>
            <w:t>www.HyundaiUSA.com</w:t>
          </w:r>
        </w:p>
      </w:tc>
    </w:tr>
  </w:tbl>
  <w:p w14:paraId="304537AA" w14:textId="77777777" w:rsidR="00A408C5" w:rsidRPr="00343506" w:rsidRDefault="00A408C5" w:rsidP="003E2782">
    <w:pPr>
      <w:pStyle w:val="Footer"/>
      <w:tabs>
        <w:tab w:val="clear" w:pos="4513"/>
        <w:tab w:val="clear" w:pos="9026"/>
      </w:tabs>
      <w:rPr>
        <w:rFonts w:ascii="Arial" w:hAnsi="Arial" w:cs="Arial"/>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35CA16" w14:textId="77777777" w:rsidR="005F7809" w:rsidRDefault="005F7809" w:rsidP="005A1CC5">
      <w:pPr>
        <w:spacing w:after="0" w:line="240" w:lineRule="auto"/>
      </w:pPr>
      <w:r>
        <w:separator/>
      </w:r>
    </w:p>
  </w:footnote>
  <w:footnote w:type="continuationSeparator" w:id="0">
    <w:p w14:paraId="17CEC917" w14:textId="77777777" w:rsidR="005F7809" w:rsidRDefault="005F7809" w:rsidP="005A1CC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C464F4" w14:textId="613CE84C" w:rsidR="00A408C5" w:rsidRPr="00562F8D" w:rsidRDefault="002E1824">
    <w:pPr>
      <w:pStyle w:val="Header"/>
      <w:rPr>
        <w:rFonts w:ascii="Hyundai Sans Head Office Medium" w:hAnsi="Hyundai Sans Head Office Medium"/>
        <w:sz w:val="60"/>
        <w:szCs w:val="60"/>
      </w:rPr>
    </w:pPr>
    <w:r>
      <w:rPr>
        <w:noProof/>
        <w:lang w:eastAsia="en-US"/>
      </w:rPr>
      <w:drawing>
        <wp:inline distT="0" distB="0" distL="0" distR="0" wp14:anchorId="78A885E5" wp14:editId="74259DAC">
          <wp:extent cx="3400425" cy="523875"/>
          <wp:effectExtent l="0" t="0" r="9525" b="9525"/>
          <wp:docPr id="12" name="Picture 1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Icon&#10;&#10;Description automatically generated"/>
                  <pic:cNvPicPr/>
                </pic:nvPicPr>
                <pic:blipFill>
                  <a:blip r:embed="rId1"/>
                  <a:stretch>
                    <a:fillRect/>
                  </a:stretch>
                </pic:blipFill>
                <pic:spPr>
                  <a:xfrm>
                    <a:off x="0" y="0"/>
                    <a:ext cx="3400425" cy="523875"/>
                  </a:xfrm>
                  <a:prstGeom prst="rect">
                    <a:avLst/>
                  </a:prstGeom>
                </pic:spPr>
              </pic:pic>
            </a:graphicData>
          </a:graphic>
        </wp:inline>
      </w:drawing>
    </w:r>
    <w:r w:rsidR="00A408C5" w:rsidRPr="00562F8D">
      <w:rPr>
        <w:rFonts w:ascii="Hyundai Sans Head Office Medium" w:hAnsi="Hyundai Sans Head Office Medium"/>
        <w:noProof/>
        <w:sz w:val="60"/>
        <w:szCs w:val="60"/>
        <w:lang w:eastAsia="en-US"/>
      </w:rPr>
      <w:drawing>
        <wp:anchor distT="0" distB="0" distL="114300" distR="114300" simplePos="0" relativeHeight="251656190" behindDoc="1" locked="0" layoutInCell="1" allowOverlap="1" wp14:anchorId="571C760A" wp14:editId="1C29E59E">
          <wp:simplePos x="0" y="0"/>
          <wp:positionH relativeFrom="margin">
            <wp:posOffset>-758191</wp:posOffset>
          </wp:positionH>
          <wp:positionV relativeFrom="margin">
            <wp:posOffset>-1546225</wp:posOffset>
          </wp:positionV>
          <wp:extent cx="7820025" cy="10971003"/>
          <wp:effectExtent l="0" t="0" r="0" b="1905"/>
          <wp:wrapNone/>
          <wp:docPr id="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tterhead1.jpg"/>
                  <pic:cNvPicPr/>
                </pic:nvPicPr>
                <pic:blipFill>
                  <a:blip r:embed="rId2" cstate="email">
                    <a:extLst>
                      <a:ext uri="{28A0092B-C50C-407E-A947-70E740481C1C}">
                        <a14:useLocalDpi xmlns:a14="http://schemas.microsoft.com/office/drawing/2010/main"/>
                      </a:ext>
                    </a:extLst>
                  </a:blip>
                  <a:stretch>
                    <a:fillRect/>
                  </a:stretch>
                </pic:blipFill>
                <pic:spPr>
                  <a:xfrm>
                    <a:off x="0" y="0"/>
                    <a:ext cx="7820025" cy="10971003"/>
                  </a:xfrm>
                  <a:prstGeom prst="rect">
                    <a:avLst/>
                  </a:prstGeom>
                </pic:spPr>
              </pic:pic>
            </a:graphicData>
          </a:graphic>
          <wp14:sizeRelH relativeFrom="page">
            <wp14:pctWidth>0</wp14:pctWidth>
          </wp14:sizeRelH>
          <wp14:sizeRelV relativeFrom="page">
            <wp14:pctHeight>0</wp14:pctHeight>
          </wp14:sizeRelV>
        </wp:anchor>
      </w:drawing>
    </w:r>
    <w:r w:rsidR="00A408C5" w:rsidRPr="00562F8D">
      <w:rPr>
        <w:rFonts w:ascii="Hyundai Sans Head Office Medium" w:hAnsi="Hyundai Sans Head Office Medium"/>
        <w:noProof/>
        <w:sz w:val="60"/>
        <w:szCs w:val="60"/>
        <w:lang w:eastAsia="en-US"/>
      </w:rPr>
      <w:drawing>
        <wp:anchor distT="0" distB="0" distL="114300" distR="114300" simplePos="0" relativeHeight="251659264" behindDoc="1" locked="0" layoutInCell="1" allowOverlap="1" wp14:anchorId="244F6FE1" wp14:editId="45DC718F">
          <wp:simplePos x="0" y="0"/>
          <wp:positionH relativeFrom="column">
            <wp:posOffset>4397746</wp:posOffset>
          </wp:positionH>
          <wp:positionV relativeFrom="paragraph">
            <wp:posOffset>-74295</wp:posOffset>
          </wp:positionV>
          <wp:extent cx="1835785" cy="475615"/>
          <wp:effectExtent l="0" t="0" r="0" b="0"/>
          <wp:wrapNone/>
          <wp:docPr id="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h.png"/>
                  <pic:cNvPicPr/>
                </pic:nvPicPr>
                <pic:blipFill>
                  <a:blip r:embed="rId3" cstate="email">
                    <a:extLst>
                      <a:ext uri="{28A0092B-C50C-407E-A947-70E740481C1C}">
                        <a14:useLocalDpi xmlns:a14="http://schemas.microsoft.com/office/drawing/2010/main"/>
                      </a:ext>
                    </a:extLst>
                  </a:blip>
                  <a:stretch>
                    <a:fillRect/>
                  </a:stretch>
                </pic:blipFill>
                <pic:spPr>
                  <a:xfrm>
                    <a:off x="0" y="0"/>
                    <a:ext cx="1835785" cy="47561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6C0AAF"/>
    <w:multiLevelType w:val="multilevel"/>
    <w:tmpl w:val="17766436"/>
    <w:lvl w:ilvl="0">
      <w:start w:val="1"/>
      <w:numFmt w:val="decimal"/>
      <w:lvlText w:val="E%1."/>
      <w:lvlJc w:val="left"/>
      <w:pPr>
        <w:ind w:left="720" w:hanging="720"/>
      </w:pPr>
      <w:rPr>
        <w:rFonts w:hint="default"/>
      </w:rPr>
    </w:lvl>
    <w:lvl w:ilvl="1">
      <w:start w:val="1"/>
      <w:numFmt w:val="decimal"/>
      <w:lvlText w:val="A%1.%2."/>
      <w:lvlJc w:val="left"/>
      <w:pPr>
        <w:ind w:left="720" w:hanging="720"/>
      </w:pPr>
      <w:rPr>
        <w:rFonts w:hint="default"/>
      </w:rPr>
    </w:lvl>
    <w:lvl w:ilvl="2">
      <w:start w:val="1"/>
      <w:numFmt w:val="decimal"/>
      <w:lvlText w:val="E%1.%2.%3."/>
      <w:lvlJc w:val="left"/>
      <w:pPr>
        <w:ind w:left="720" w:hanging="720"/>
      </w:pPr>
      <w:rPr>
        <w:rFonts w:hint="default"/>
      </w:rPr>
    </w:lvl>
    <w:lvl w:ilvl="3">
      <w:start w:val="1"/>
      <w:numFmt w:val="decimal"/>
      <w:lvlText w:val="E%1.%2.%3.%4."/>
      <w:lvlJc w:val="left"/>
      <w:pPr>
        <w:ind w:left="720" w:hanging="720"/>
      </w:pPr>
      <w:rPr>
        <w:rFonts w:hint="default"/>
      </w:rPr>
    </w:lvl>
    <w:lvl w:ilvl="4">
      <w:start w:val="1"/>
      <w:numFmt w:val="decimal"/>
      <w:lvlText w:val="E%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720" w:hanging="720"/>
      </w:pPr>
      <w:rPr>
        <w:rFonts w:hint="default"/>
      </w:rPr>
    </w:lvl>
    <w:lvl w:ilvl="7">
      <w:start w:val="1"/>
      <w:numFmt w:val="decimal"/>
      <w:lvlText w:val="%1.%2.%3.%4.%5.%6.%7.%8."/>
      <w:lvlJc w:val="left"/>
      <w:pPr>
        <w:ind w:left="720" w:hanging="720"/>
      </w:pPr>
      <w:rPr>
        <w:rFonts w:hint="default"/>
      </w:rPr>
    </w:lvl>
    <w:lvl w:ilvl="8">
      <w:start w:val="1"/>
      <w:numFmt w:val="decimal"/>
      <w:lvlText w:val="%1.%2.%3.%4.%5.%6.%7.%8.%9."/>
      <w:lvlJc w:val="left"/>
      <w:pPr>
        <w:ind w:left="720" w:hanging="720"/>
      </w:pPr>
      <w:rPr>
        <w:rFonts w:hint="default"/>
      </w:rPr>
    </w:lvl>
  </w:abstractNum>
  <w:abstractNum w:abstractNumId="1" w15:restartNumberingAfterBreak="0">
    <w:nsid w:val="05792658"/>
    <w:multiLevelType w:val="hybridMultilevel"/>
    <w:tmpl w:val="88CEA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EB458A"/>
    <w:multiLevelType w:val="hybridMultilevel"/>
    <w:tmpl w:val="1076FDB0"/>
    <w:lvl w:ilvl="0" w:tplc="C2FCE58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F123F"/>
    <w:multiLevelType w:val="hybridMultilevel"/>
    <w:tmpl w:val="7464A4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351B6E"/>
    <w:multiLevelType w:val="hybridMultilevel"/>
    <w:tmpl w:val="16FC0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8E065C"/>
    <w:multiLevelType w:val="hybridMultilevel"/>
    <w:tmpl w:val="74DEC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BA1591"/>
    <w:multiLevelType w:val="multilevel"/>
    <w:tmpl w:val="3E0CB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7FF7841"/>
    <w:multiLevelType w:val="hybridMultilevel"/>
    <w:tmpl w:val="51BE548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0AA104E0"/>
    <w:multiLevelType w:val="hybridMultilevel"/>
    <w:tmpl w:val="5D3C3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261982"/>
    <w:multiLevelType w:val="hybridMultilevel"/>
    <w:tmpl w:val="941C6F10"/>
    <w:lvl w:ilvl="0" w:tplc="7818D16E">
      <w:start w:val="1"/>
      <w:numFmt w:val="decimal"/>
      <w:lvlText w:val="%1."/>
      <w:lvlJc w:val="left"/>
      <w:pPr>
        <w:ind w:left="1080" w:hanging="360"/>
      </w:pPr>
      <w:rPr>
        <w:rFonts w:hint="eastAsia"/>
        <w:b/>
      </w:rPr>
    </w:lvl>
    <w:lvl w:ilvl="1" w:tplc="04090001">
      <w:start w:val="1"/>
      <w:numFmt w:val="bullet"/>
      <w:lvlText w:val=""/>
      <w:lvlJc w:val="left"/>
      <w:pPr>
        <w:ind w:left="1800" w:hanging="360"/>
      </w:pPr>
      <w:rPr>
        <w:rFonts w:ascii="Symbol" w:hAnsi="Symbol"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0D3B48AB"/>
    <w:multiLevelType w:val="hybridMultilevel"/>
    <w:tmpl w:val="33B27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615D14"/>
    <w:multiLevelType w:val="multilevel"/>
    <w:tmpl w:val="05DE7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FD5162E"/>
    <w:multiLevelType w:val="multilevel"/>
    <w:tmpl w:val="2DB61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0E4216C"/>
    <w:multiLevelType w:val="multilevel"/>
    <w:tmpl w:val="B7444B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8CE53E8"/>
    <w:multiLevelType w:val="hybridMultilevel"/>
    <w:tmpl w:val="E54E9B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DF62D7B"/>
    <w:multiLevelType w:val="multilevel"/>
    <w:tmpl w:val="1AB4E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2513D59"/>
    <w:multiLevelType w:val="hybridMultilevel"/>
    <w:tmpl w:val="FA009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25707F"/>
    <w:multiLevelType w:val="hybridMultilevel"/>
    <w:tmpl w:val="07942E42"/>
    <w:lvl w:ilvl="0" w:tplc="7818D16E">
      <w:start w:val="1"/>
      <w:numFmt w:val="decimal"/>
      <w:lvlText w:val="%1."/>
      <w:lvlJc w:val="left"/>
      <w:pPr>
        <w:ind w:left="1080" w:hanging="360"/>
      </w:pPr>
      <w:rPr>
        <w:rFonts w:hint="eastAsia"/>
        <w:b/>
      </w:rPr>
    </w:lvl>
    <w:lvl w:ilvl="1" w:tplc="04090001">
      <w:start w:val="1"/>
      <w:numFmt w:val="bullet"/>
      <w:lvlText w:val=""/>
      <w:lvlJc w:val="left"/>
      <w:pPr>
        <w:ind w:left="1800" w:hanging="360"/>
      </w:pPr>
      <w:rPr>
        <w:rFonts w:ascii="Symbol" w:hAnsi="Symbol"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2A4014E5"/>
    <w:multiLevelType w:val="multilevel"/>
    <w:tmpl w:val="83DAE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ACF11F8"/>
    <w:multiLevelType w:val="hybridMultilevel"/>
    <w:tmpl w:val="155EF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E32631"/>
    <w:multiLevelType w:val="hybridMultilevel"/>
    <w:tmpl w:val="7B92F4C6"/>
    <w:lvl w:ilvl="0" w:tplc="9044ED70">
      <w:start w:val="916"/>
      <w:numFmt w:val="bullet"/>
      <w:lvlText w:val="-"/>
      <w:lvlJc w:val="left"/>
      <w:pPr>
        <w:ind w:left="720" w:hanging="360"/>
      </w:pPr>
      <w:rPr>
        <w:rFonts w:ascii="Arial" w:eastAsiaTheme="minorEastAsia" w:hAnsi="Arial" w:cs="Arial" w:hint="default"/>
        <w:color w:val="000000"/>
        <w:sz w:val="2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43B7120"/>
    <w:multiLevelType w:val="hybridMultilevel"/>
    <w:tmpl w:val="E31642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68390F"/>
    <w:multiLevelType w:val="multilevel"/>
    <w:tmpl w:val="5FFA8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49A00EC"/>
    <w:multiLevelType w:val="hybridMultilevel"/>
    <w:tmpl w:val="FE360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7B442B"/>
    <w:multiLevelType w:val="hybridMultilevel"/>
    <w:tmpl w:val="B6488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BFD6E5D"/>
    <w:multiLevelType w:val="hybridMultilevel"/>
    <w:tmpl w:val="7FD82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D102092"/>
    <w:multiLevelType w:val="hybridMultilevel"/>
    <w:tmpl w:val="2C38AB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0725DA9"/>
    <w:multiLevelType w:val="hybridMultilevel"/>
    <w:tmpl w:val="F0720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6222FE"/>
    <w:multiLevelType w:val="hybridMultilevel"/>
    <w:tmpl w:val="35B6D7D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9" w15:restartNumberingAfterBreak="0">
    <w:nsid w:val="53C32B2A"/>
    <w:multiLevelType w:val="hybridMultilevel"/>
    <w:tmpl w:val="764EEDF0"/>
    <w:lvl w:ilvl="0" w:tplc="0409000F">
      <w:start w:val="1"/>
      <w:numFmt w:val="decimal"/>
      <w:lvlText w:val="%1."/>
      <w:lvlJc w:val="left"/>
      <w:pPr>
        <w:ind w:left="828" w:hanging="360"/>
      </w:pPr>
      <w:rPr>
        <w:rFonts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30" w15:restartNumberingAfterBreak="0">
    <w:nsid w:val="56F002A4"/>
    <w:multiLevelType w:val="hybridMultilevel"/>
    <w:tmpl w:val="E61C4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B017EF9"/>
    <w:multiLevelType w:val="multilevel"/>
    <w:tmpl w:val="C810B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0281C36"/>
    <w:multiLevelType w:val="hybridMultilevel"/>
    <w:tmpl w:val="FBC44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C45692"/>
    <w:multiLevelType w:val="multilevel"/>
    <w:tmpl w:val="CF044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9B21A61"/>
    <w:multiLevelType w:val="hybridMultilevel"/>
    <w:tmpl w:val="5DA85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7391872"/>
    <w:multiLevelType w:val="hybridMultilevel"/>
    <w:tmpl w:val="17EAD044"/>
    <w:lvl w:ilvl="0" w:tplc="77C402AA">
      <w:start w:val="1"/>
      <w:numFmt w:val="bullet"/>
      <w:lvlText w:val=""/>
      <w:lvlJc w:val="left"/>
      <w:pPr>
        <w:tabs>
          <w:tab w:val="num" w:pos="720"/>
        </w:tabs>
        <w:ind w:left="720" w:hanging="360"/>
      </w:pPr>
      <w:rPr>
        <w:rFonts w:ascii="Wingdings" w:hAnsi="Wingdings" w:hint="default"/>
      </w:rPr>
    </w:lvl>
    <w:lvl w:ilvl="1" w:tplc="A17E05B0" w:tentative="1">
      <w:start w:val="1"/>
      <w:numFmt w:val="bullet"/>
      <w:lvlText w:val=""/>
      <w:lvlJc w:val="left"/>
      <w:pPr>
        <w:tabs>
          <w:tab w:val="num" w:pos="1440"/>
        </w:tabs>
        <w:ind w:left="1440" w:hanging="360"/>
      </w:pPr>
      <w:rPr>
        <w:rFonts w:ascii="Wingdings" w:hAnsi="Wingdings" w:hint="default"/>
      </w:rPr>
    </w:lvl>
    <w:lvl w:ilvl="2" w:tplc="7B2AA02A" w:tentative="1">
      <w:start w:val="1"/>
      <w:numFmt w:val="bullet"/>
      <w:lvlText w:val=""/>
      <w:lvlJc w:val="left"/>
      <w:pPr>
        <w:tabs>
          <w:tab w:val="num" w:pos="2160"/>
        </w:tabs>
        <w:ind w:left="2160" w:hanging="360"/>
      </w:pPr>
      <w:rPr>
        <w:rFonts w:ascii="Wingdings" w:hAnsi="Wingdings" w:hint="default"/>
      </w:rPr>
    </w:lvl>
    <w:lvl w:ilvl="3" w:tplc="18F0355C" w:tentative="1">
      <w:start w:val="1"/>
      <w:numFmt w:val="bullet"/>
      <w:lvlText w:val=""/>
      <w:lvlJc w:val="left"/>
      <w:pPr>
        <w:tabs>
          <w:tab w:val="num" w:pos="2880"/>
        </w:tabs>
        <w:ind w:left="2880" w:hanging="360"/>
      </w:pPr>
      <w:rPr>
        <w:rFonts w:ascii="Wingdings" w:hAnsi="Wingdings" w:hint="default"/>
      </w:rPr>
    </w:lvl>
    <w:lvl w:ilvl="4" w:tplc="78502B94" w:tentative="1">
      <w:start w:val="1"/>
      <w:numFmt w:val="bullet"/>
      <w:lvlText w:val=""/>
      <w:lvlJc w:val="left"/>
      <w:pPr>
        <w:tabs>
          <w:tab w:val="num" w:pos="3600"/>
        </w:tabs>
        <w:ind w:left="3600" w:hanging="360"/>
      </w:pPr>
      <w:rPr>
        <w:rFonts w:ascii="Wingdings" w:hAnsi="Wingdings" w:hint="default"/>
      </w:rPr>
    </w:lvl>
    <w:lvl w:ilvl="5" w:tplc="44F27A34" w:tentative="1">
      <w:start w:val="1"/>
      <w:numFmt w:val="bullet"/>
      <w:lvlText w:val=""/>
      <w:lvlJc w:val="left"/>
      <w:pPr>
        <w:tabs>
          <w:tab w:val="num" w:pos="4320"/>
        </w:tabs>
        <w:ind w:left="4320" w:hanging="360"/>
      </w:pPr>
      <w:rPr>
        <w:rFonts w:ascii="Wingdings" w:hAnsi="Wingdings" w:hint="default"/>
      </w:rPr>
    </w:lvl>
    <w:lvl w:ilvl="6" w:tplc="9A60E900" w:tentative="1">
      <w:start w:val="1"/>
      <w:numFmt w:val="bullet"/>
      <w:lvlText w:val=""/>
      <w:lvlJc w:val="left"/>
      <w:pPr>
        <w:tabs>
          <w:tab w:val="num" w:pos="5040"/>
        </w:tabs>
        <w:ind w:left="5040" w:hanging="360"/>
      </w:pPr>
      <w:rPr>
        <w:rFonts w:ascii="Wingdings" w:hAnsi="Wingdings" w:hint="default"/>
      </w:rPr>
    </w:lvl>
    <w:lvl w:ilvl="7" w:tplc="4104AD1C" w:tentative="1">
      <w:start w:val="1"/>
      <w:numFmt w:val="bullet"/>
      <w:lvlText w:val=""/>
      <w:lvlJc w:val="left"/>
      <w:pPr>
        <w:tabs>
          <w:tab w:val="num" w:pos="5760"/>
        </w:tabs>
        <w:ind w:left="5760" w:hanging="360"/>
      </w:pPr>
      <w:rPr>
        <w:rFonts w:ascii="Wingdings" w:hAnsi="Wingdings" w:hint="default"/>
      </w:rPr>
    </w:lvl>
    <w:lvl w:ilvl="8" w:tplc="B8541A66"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493D18"/>
    <w:multiLevelType w:val="multilevel"/>
    <w:tmpl w:val="15DA9360"/>
    <w:lvl w:ilvl="0">
      <w:start w:val="1"/>
      <w:numFmt w:val="bullet"/>
      <w:lvlText w:val=""/>
      <w:lvlJc w:val="left"/>
      <w:pPr>
        <w:tabs>
          <w:tab w:val="num" w:pos="2232"/>
        </w:tabs>
        <w:ind w:left="720" w:hanging="360"/>
      </w:pPr>
      <w:rPr>
        <w:rFonts w:ascii="Symbol" w:hAnsi="Symbol" w:hint="default"/>
        <w:sz w:val="20"/>
      </w:rPr>
    </w:lvl>
    <w:lvl w:ilvl="1">
      <w:start w:val="1"/>
      <w:numFmt w:val="bullet"/>
      <w:lvlText w:val="o"/>
      <w:lvlJc w:val="left"/>
      <w:pPr>
        <w:tabs>
          <w:tab w:val="num" w:pos="2952"/>
        </w:tabs>
        <w:ind w:left="2952" w:hanging="360"/>
      </w:pPr>
      <w:rPr>
        <w:rFonts w:ascii="Courier New" w:hAnsi="Courier New" w:hint="default"/>
        <w:sz w:val="20"/>
      </w:rPr>
    </w:lvl>
    <w:lvl w:ilvl="2">
      <w:start w:val="1"/>
      <w:numFmt w:val="bullet"/>
      <w:lvlText w:val=""/>
      <w:lvlJc w:val="left"/>
      <w:pPr>
        <w:tabs>
          <w:tab w:val="num" w:pos="3672"/>
        </w:tabs>
        <w:ind w:left="3672" w:hanging="360"/>
      </w:pPr>
      <w:rPr>
        <w:rFonts w:ascii="Wingdings" w:hAnsi="Wingdings" w:hint="default"/>
        <w:sz w:val="20"/>
      </w:rPr>
    </w:lvl>
    <w:lvl w:ilvl="3">
      <w:start w:val="1"/>
      <w:numFmt w:val="bullet"/>
      <w:lvlText w:val=""/>
      <w:lvlJc w:val="left"/>
      <w:pPr>
        <w:tabs>
          <w:tab w:val="num" w:pos="4392"/>
        </w:tabs>
        <w:ind w:left="4392" w:hanging="360"/>
      </w:pPr>
      <w:rPr>
        <w:rFonts w:ascii="Wingdings" w:hAnsi="Wingdings" w:hint="default"/>
        <w:sz w:val="20"/>
      </w:rPr>
    </w:lvl>
    <w:lvl w:ilvl="4">
      <w:start w:val="1"/>
      <w:numFmt w:val="bullet"/>
      <w:lvlText w:val=""/>
      <w:lvlJc w:val="left"/>
      <w:pPr>
        <w:tabs>
          <w:tab w:val="num" w:pos="5112"/>
        </w:tabs>
        <w:ind w:left="5112" w:hanging="360"/>
      </w:pPr>
      <w:rPr>
        <w:rFonts w:ascii="Wingdings" w:hAnsi="Wingdings" w:hint="default"/>
        <w:sz w:val="20"/>
      </w:rPr>
    </w:lvl>
    <w:lvl w:ilvl="5">
      <w:start w:val="1"/>
      <w:numFmt w:val="bullet"/>
      <w:lvlText w:val=""/>
      <w:lvlJc w:val="left"/>
      <w:pPr>
        <w:tabs>
          <w:tab w:val="num" w:pos="5832"/>
        </w:tabs>
        <w:ind w:left="5832" w:hanging="360"/>
      </w:pPr>
      <w:rPr>
        <w:rFonts w:ascii="Wingdings" w:hAnsi="Wingdings" w:hint="default"/>
        <w:sz w:val="20"/>
      </w:rPr>
    </w:lvl>
    <w:lvl w:ilvl="6">
      <w:start w:val="1"/>
      <w:numFmt w:val="bullet"/>
      <w:lvlText w:val=""/>
      <w:lvlJc w:val="left"/>
      <w:pPr>
        <w:tabs>
          <w:tab w:val="num" w:pos="6552"/>
        </w:tabs>
        <w:ind w:left="6552" w:hanging="360"/>
      </w:pPr>
      <w:rPr>
        <w:rFonts w:ascii="Wingdings" w:hAnsi="Wingdings" w:hint="default"/>
        <w:sz w:val="20"/>
      </w:rPr>
    </w:lvl>
    <w:lvl w:ilvl="7">
      <w:start w:val="1"/>
      <w:numFmt w:val="bullet"/>
      <w:lvlText w:val=""/>
      <w:lvlJc w:val="left"/>
      <w:pPr>
        <w:tabs>
          <w:tab w:val="num" w:pos="7272"/>
        </w:tabs>
        <w:ind w:left="7272" w:hanging="360"/>
      </w:pPr>
      <w:rPr>
        <w:rFonts w:ascii="Wingdings" w:hAnsi="Wingdings" w:hint="default"/>
        <w:sz w:val="20"/>
      </w:rPr>
    </w:lvl>
    <w:lvl w:ilvl="8">
      <w:start w:val="1"/>
      <w:numFmt w:val="bullet"/>
      <w:lvlText w:val=""/>
      <w:lvlJc w:val="left"/>
      <w:pPr>
        <w:tabs>
          <w:tab w:val="num" w:pos="7992"/>
        </w:tabs>
        <w:ind w:left="7992" w:hanging="360"/>
      </w:pPr>
      <w:rPr>
        <w:rFonts w:ascii="Wingdings" w:hAnsi="Wingdings" w:hint="default"/>
        <w:sz w:val="20"/>
      </w:rPr>
    </w:lvl>
  </w:abstractNum>
  <w:abstractNum w:abstractNumId="37" w15:restartNumberingAfterBreak="0">
    <w:nsid w:val="798C48B1"/>
    <w:multiLevelType w:val="multilevel"/>
    <w:tmpl w:val="DCDC7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9C126C7"/>
    <w:multiLevelType w:val="hybridMultilevel"/>
    <w:tmpl w:val="29E24F90"/>
    <w:lvl w:ilvl="0" w:tplc="453A29E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A6F53D0"/>
    <w:multiLevelType w:val="hybridMultilevel"/>
    <w:tmpl w:val="08D090C4"/>
    <w:lvl w:ilvl="0" w:tplc="7818D16E">
      <w:start w:val="1"/>
      <w:numFmt w:val="decimal"/>
      <w:lvlText w:val="%1."/>
      <w:lvlJc w:val="left"/>
      <w:pPr>
        <w:ind w:left="1080" w:hanging="360"/>
      </w:pPr>
      <w:rPr>
        <w:rFonts w:hint="eastAsia"/>
        <w:b/>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7BAC4BE4"/>
    <w:multiLevelType w:val="hybridMultilevel"/>
    <w:tmpl w:val="4ED01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7"/>
  </w:num>
  <w:num w:numId="3">
    <w:abstractNumId w:val="28"/>
  </w:num>
  <w:num w:numId="4">
    <w:abstractNumId w:val="39"/>
  </w:num>
  <w:num w:numId="5">
    <w:abstractNumId w:val="9"/>
  </w:num>
  <w:num w:numId="6">
    <w:abstractNumId w:val="17"/>
  </w:num>
  <w:num w:numId="7">
    <w:abstractNumId w:val="14"/>
  </w:num>
  <w:num w:numId="8">
    <w:abstractNumId w:val="20"/>
  </w:num>
  <w:num w:numId="9">
    <w:abstractNumId w:val="14"/>
  </w:num>
  <w:num w:numId="10">
    <w:abstractNumId w:val="10"/>
  </w:num>
  <w:num w:numId="11">
    <w:abstractNumId w:val="31"/>
  </w:num>
  <w:num w:numId="12">
    <w:abstractNumId w:val="32"/>
  </w:num>
  <w:num w:numId="13">
    <w:abstractNumId w:val="27"/>
  </w:num>
  <w:num w:numId="14">
    <w:abstractNumId w:val="30"/>
  </w:num>
  <w:num w:numId="15">
    <w:abstractNumId w:val="1"/>
  </w:num>
  <w:num w:numId="16">
    <w:abstractNumId w:val="19"/>
  </w:num>
  <w:num w:numId="17">
    <w:abstractNumId w:val="25"/>
  </w:num>
  <w:num w:numId="18">
    <w:abstractNumId w:val="5"/>
  </w:num>
  <w:num w:numId="19">
    <w:abstractNumId w:val="29"/>
  </w:num>
  <w:num w:numId="20">
    <w:abstractNumId w:val="3"/>
  </w:num>
  <w:num w:numId="21">
    <w:abstractNumId w:val="24"/>
  </w:num>
  <w:num w:numId="22">
    <w:abstractNumId w:val="40"/>
  </w:num>
  <w:num w:numId="23">
    <w:abstractNumId w:val="21"/>
  </w:num>
  <w:num w:numId="24">
    <w:abstractNumId w:val="16"/>
  </w:num>
  <w:num w:numId="25">
    <w:abstractNumId w:val="8"/>
  </w:num>
  <w:num w:numId="26">
    <w:abstractNumId w:val="3"/>
  </w:num>
  <w:num w:numId="27">
    <w:abstractNumId w:val="21"/>
  </w:num>
  <w:num w:numId="28">
    <w:abstractNumId w:val="16"/>
  </w:num>
  <w:num w:numId="29">
    <w:abstractNumId w:val="24"/>
  </w:num>
  <w:num w:numId="30">
    <w:abstractNumId w:val="40"/>
  </w:num>
  <w:num w:numId="31">
    <w:abstractNumId w:val="8"/>
  </w:num>
  <w:num w:numId="32">
    <w:abstractNumId w:val="4"/>
  </w:num>
  <w:num w:numId="33">
    <w:abstractNumId w:val="6"/>
  </w:num>
  <w:num w:numId="34">
    <w:abstractNumId w:val="18"/>
  </w:num>
  <w:num w:numId="35">
    <w:abstractNumId w:val="15"/>
  </w:num>
  <w:num w:numId="36">
    <w:abstractNumId w:val="34"/>
  </w:num>
  <w:num w:numId="37">
    <w:abstractNumId w:val="23"/>
  </w:num>
  <w:num w:numId="38">
    <w:abstractNumId w:val="33"/>
  </w:num>
  <w:num w:numId="39">
    <w:abstractNumId w:val="13"/>
  </w:num>
  <w:num w:numId="40">
    <w:abstractNumId w:val="36"/>
  </w:num>
  <w:num w:numId="41">
    <w:abstractNumId w:val="12"/>
  </w:num>
  <w:num w:numId="42">
    <w:abstractNumId w:val="22"/>
  </w:num>
  <w:num w:numId="43">
    <w:abstractNumId w:val="2"/>
  </w:num>
  <w:num w:numId="44">
    <w:abstractNumId w:val="0"/>
  </w:num>
  <w:num w:numId="45">
    <w:abstractNumId w:val="11"/>
  </w:num>
  <w:num w:numId="46">
    <w:abstractNumId w:val="35"/>
  </w:num>
  <w:num w:numId="47">
    <w:abstractNumId w:val="37"/>
  </w:num>
  <w:num w:numId="48">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isplayBackgroundShape/>
  <w:bordersDoNotSurroundHeader/>
  <w:bordersDoNotSurroundFooter/>
  <w:proofState w:spelling="clean" w:grammar="clean"/>
  <w:defaultTabStop w:val="806"/>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1CC5"/>
    <w:rsid w:val="00001A55"/>
    <w:rsid w:val="00002062"/>
    <w:rsid w:val="0000230F"/>
    <w:rsid w:val="0000231A"/>
    <w:rsid w:val="00004FB0"/>
    <w:rsid w:val="00006066"/>
    <w:rsid w:val="000068C2"/>
    <w:rsid w:val="00006DC9"/>
    <w:rsid w:val="0000728C"/>
    <w:rsid w:val="00010345"/>
    <w:rsid w:val="0001471D"/>
    <w:rsid w:val="00016BC3"/>
    <w:rsid w:val="000174BD"/>
    <w:rsid w:val="00020654"/>
    <w:rsid w:val="00020D4A"/>
    <w:rsid w:val="000214E1"/>
    <w:rsid w:val="00022E25"/>
    <w:rsid w:val="0002421C"/>
    <w:rsid w:val="000254F8"/>
    <w:rsid w:val="00027FC4"/>
    <w:rsid w:val="00030ABB"/>
    <w:rsid w:val="00031F97"/>
    <w:rsid w:val="00032B71"/>
    <w:rsid w:val="00032D79"/>
    <w:rsid w:val="00033404"/>
    <w:rsid w:val="00033792"/>
    <w:rsid w:val="00033F89"/>
    <w:rsid w:val="00034850"/>
    <w:rsid w:val="00034F7A"/>
    <w:rsid w:val="00036514"/>
    <w:rsid w:val="000365F3"/>
    <w:rsid w:val="0003760B"/>
    <w:rsid w:val="0004047D"/>
    <w:rsid w:val="000413BC"/>
    <w:rsid w:val="0004188A"/>
    <w:rsid w:val="00041A57"/>
    <w:rsid w:val="00041CD9"/>
    <w:rsid w:val="00043C65"/>
    <w:rsid w:val="000440AE"/>
    <w:rsid w:val="00044AD5"/>
    <w:rsid w:val="00045BC2"/>
    <w:rsid w:val="000460C6"/>
    <w:rsid w:val="00047299"/>
    <w:rsid w:val="0004747A"/>
    <w:rsid w:val="000476B8"/>
    <w:rsid w:val="0005072C"/>
    <w:rsid w:val="000552FA"/>
    <w:rsid w:val="0005545A"/>
    <w:rsid w:val="000557CC"/>
    <w:rsid w:val="0005788D"/>
    <w:rsid w:val="00060A06"/>
    <w:rsid w:val="00061A2F"/>
    <w:rsid w:val="000633D5"/>
    <w:rsid w:val="000636F1"/>
    <w:rsid w:val="000643CE"/>
    <w:rsid w:val="00064CC7"/>
    <w:rsid w:val="00065F61"/>
    <w:rsid w:val="00066375"/>
    <w:rsid w:val="00066753"/>
    <w:rsid w:val="000724EE"/>
    <w:rsid w:val="00072625"/>
    <w:rsid w:val="0007266D"/>
    <w:rsid w:val="00074010"/>
    <w:rsid w:val="000740D4"/>
    <w:rsid w:val="00074728"/>
    <w:rsid w:val="00075B38"/>
    <w:rsid w:val="0007675D"/>
    <w:rsid w:val="000774F3"/>
    <w:rsid w:val="00077BFC"/>
    <w:rsid w:val="000812F5"/>
    <w:rsid w:val="00081F04"/>
    <w:rsid w:val="00084C71"/>
    <w:rsid w:val="00085A39"/>
    <w:rsid w:val="000860D5"/>
    <w:rsid w:val="000869F3"/>
    <w:rsid w:val="000872AE"/>
    <w:rsid w:val="0008795F"/>
    <w:rsid w:val="000909EE"/>
    <w:rsid w:val="000935C7"/>
    <w:rsid w:val="00094536"/>
    <w:rsid w:val="0009455B"/>
    <w:rsid w:val="00095916"/>
    <w:rsid w:val="0009616A"/>
    <w:rsid w:val="000969BC"/>
    <w:rsid w:val="000971EB"/>
    <w:rsid w:val="000A79B6"/>
    <w:rsid w:val="000B0815"/>
    <w:rsid w:val="000B1D35"/>
    <w:rsid w:val="000B23B0"/>
    <w:rsid w:val="000B72FF"/>
    <w:rsid w:val="000C02B3"/>
    <w:rsid w:val="000C0EBA"/>
    <w:rsid w:val="000C3CCF"/>
    <w:rsid w:val="000C3F7B"/>
    <w:rsid w:val="000C45BC"/>
    <w:rsid w:val="000C479F"/>
    <w:rsid w:val="000C671B"/>
    <w:rsid w:val="000D05C9"/>
    <w:rsid w:val="000D2C50"/>
    <w:rsid w:val="000D2E93"/>
    <w:rsid w:val="000D4150"/>
    <w:rsid w:val="000D5638"/>
    <w:rsid w:val="000D5C88"/>
    <w:rsid w:val="000D62EE"/>
    <w:rsid w:val="000E0686"/>
    <w:rsid w:val="000E1A7B"/>
    <w:rsid w:val="000E20C3"/>
    <w:rsid w:val="000E2990"/>
    <w:rsid w:val="000E2E89"/>
    <w:rsid w:val="000E315F"/>
    <w:rsid w:val="000E470C"/>
    <w:rsid w:val="000E49C1"/>
    <w:rsid w:val="000E542F"/>
    <w:rsid w:val="000E5576"/>
    <w:rsid w:val="000E5A75"/>
    <w:rsid w:val="000E5CC7"/>
    <w:rsid w:val="000E6DE5"/>
    <w:rsid w:val="000F08D9"/>
    <w:rsid w:val="000F1347"/>
    <w:rsid w:val="000F19E7"/>
    <w:rsid w:val="000F2684"/>
    <w:rsid w:val="000F398C"/>
    <w:rsid w:val="000F3B6C"/>
    <w:rsid w:val="000F69AA"/>
    <w:rsid w:val="000F7A74"/>
    <w:rsid w:val="000F7BF2"/>
    <w:rsid w:val="0010012A"/>
    <w:rsid w:val="00100171"/>
    <w:rsid w:val="001008B5"/>
    <w:rsid w:val="001013E4"/>
    <w:rsid w:val="001017EA"/>
    <w:rsid w:val="0010461C"/>
    <w:rsid w:val="00106E6A"/>
    <w:rsid w:val="001105C0"/>
    <w:rsid w:val="00110684"/>
    <w:rsid w:val="00110C32"/>
    <w:rsid w:val="00112793"/>
    <w:rsid w:val="001140E8"/>
    <w:rsid w:val="001141B4"/>
    <w:rsid w:val="001143DC"/>
    <w:rsid w:val="00115A09"/>
    <w:rsid w:val="001167BC"/>
    <w:rsid w:val="001168E2"/>
    <w:rsid w:val="0011782B"/>
    <w:rsid w:val="00122435"/>
    <w:rsid w:val="0012330A"/>
    <w:rsid w:val="001242E7"/>
    <w:rsid w:val="0012611E"/>
    <w:rsid w:val="001266B6"/>
    <w:rsid w:val="00132D6C"/>
    <w:rsid w:val="00133E56"/>
    <w:rsid w:val="0013541F"/>
    <w:rsid w:val="00135DF7"/>
    <w:rsid w:val="001364B0"/>
    <w:rsid w:val="00136B30"/>
    <w:rsid w:val="001373E9"/>
    <w:rsid w:val="00137A9B"/>
    <w:rsid w:val="00141E78"/>
    <w:rsid w:val="001428C6"/>
    <w:rsid w:val="00143596"/>
    <w:rsid w:val="001435D1"/>
    <w:rsid w:val="001442DC"/>
    <w:rsid w:val="001455A1"/>
    <w:rsid w:val="00145E4C"/>
    <w:rsid w:val="0014616D"/>
    <w:rsid w:val="00146842"/>
    <w:rsid w:val="00147B1A"/>
    <w:rsid w:val="001508D7"/>
    <w:rsid w:val="00150CDE"/>
    <w:rsid w:val="001514CF"/>
    <w:rsid w:val="00151F36"/>
    <w:rsid w:val="00152A75"/>
    <w:rsid w:val="0015526A"/>
    <w:rsid w:val="00156876"/>
    <w:rsid w:val="00156D36"/>
    <w:rsid w:val="001600A4"/>
    <w:rsid w:val="00161BFB"/>
    <w:rsid w:val="00161E87"/>
    <w:rsid w:val="00161F22"/>
    <w:rsid w:val="00162A2D"/>
    <w:rsid w:val="00162E19"/>
    <w:rsid w:val="001644AF"/>
    <w:rsid w:val="00165BF0"/>
    <w:rsid w:val="00166B83"/>
    <w:rsid w:val="00166F76"/>
    <w:rsid w:val="001706CB"/>
    <w:rsid w:val="00171558"/>
    <w:rsid w:val="001716B5"/>
    <w:rsid w:val="0017229F"/>
    <w:rsid w:val="001737B6"/>
    <w:rsid w:val="0017660E"/>
    <w:rsid w:val="00180119"/>
    <w:rsid w:val="0018387A"/>
    <w:rsid w:val="00184076"/>
    <w:rsid w:val="001840FE"/>
    <w:rsid w:val="001847F2"/>
    <w:rsid w:val="0018615E"/>
    <w:rsid w:val="00187CDD"/>
    <w:rsid w:val="001907B5"/>
    <w:rsid w:val="00191430"/>
    <w:rsid w:val="0019146D"/>
    <w:rsid w:val="00191527"/>
    <w:rsid w:val="00192696"/>
    <w:rsid w:val="00194C63"/>
    <w:rsid w:val="00195699"/>
    <w:rsid w:val="00196448"/>
    <w:rsid w:val="001973A6"/>
    <w:rsid w:val="001A0096"/>
    <w:rsid w:val="001A0346"/>
    <w:rsid w:val="001A1D80"/>
    <w:rsid w:val="001A3260"/>
    <w:rsid w:val="001A4DBE"/>
    <w:rsid w:val="001A5AA8"/>
    <w:rsid w:val="001A5CC4"/>
    <w:rsid w:val="001A683F"/>
    <w:rsid w:val="001A7913"/>
    <w:rsid w:val="001A7A4E"/>
    <w:rsid w:val="001B124E"/>
    <w:rsid w:val="001B230A"/>
    <w:rsid w:val="001B7ED0"/>
    <w:rsid w:val="001C0EE2"/>
    <w:rsid w:val="001C13FB"/>
    <w:rsid w:val="001C1A28"/>
    <w:rsid w:val="001C1F98"/>
    <w:rsid w:val="001C279B"/>
    <w:rsid w:val="001C67D1"/>
    <w:rsid w:val="001C691A"/>
    <w:rsid w:val="001C7C9A"/>
    <w:rsid w:val="001D092B"/>
    <w:rsid w:val="001D3D08"/>
    <w:rsid w:val="001D4D11"/>
    <w:rsid w:val="001D4E8D"/>
    <w:rsid w:val="001D6BB9"/>
    <w:rsid w:val="001D73F0"/>
    <w:rsid w:val="001E0003"/>
    <w:rsid w:val="001E0301"/>
    <w:rsid w:val="001E03D2"/>
    <w:rsid w:val="001E08D2"/>
    <w:rsid w:val="001E0C28"/>
    <w:rsid w:val="001E1A05"/>
    <w:rsid w:val="001E20D0"/>
    <w:rsid w:val="001E2536"/>
    <w:rsid w:val="001E2FA2"/>
    <w:rsid w:val="001E39C5"/>
    <w:rsid w:val="001E52A1"/>
    <w:rsid w:val="001E5B99"/>
    <w:rsid w:val="001E6200"/>
    <w:rsid w:val="001E69C7"/>
    <w:rsid w:val="001E6ABA"/>
    <w:rsid w:val="001E6DA0"/>
    <w:rsid w:val="001E7747"/>
    <w:rsid w:val="001E7939"/>
    <w:rsid w:val="001F0313"/>
    <w:rsid w:val="001F1B96"/>
    <w:rsid w:val="001F1D26"/>
    <w:rsid w:val="001F2330"/>
    <w:rsid w:val="001F246B"/>
    <w:rsid w:val="001F5104"/>
    <w:rsid w:val="001F5379"/>
    <w:rsid w:val="001F688F"/>
    <w:rsid w:val="001F78EE"/>
    <w:rsid w:val="0020039D"/>
    <w:rsid w:val="00200E3C"/>
    <w:rsid w:val="0020145A"/>
    <w:rsid w:val="0020495E"/>
    <w:rsid w:val="00204E0A"/>
    <w:rsid w:val="00204FBF"/>
    <w:rsid w:val="00205FAE"/>
    <w:rsid w:val="00206B96"/>
    <w:rsid w:val="002114AE"/>
    <w:rsid w:val="00211574"/>
    <w:rsid w:val="00212189"/>
    <w:rsid w:val="002127C6"/>
    <w:rsid w:val="00213FBA"/>
    <w:rsid w:val="00214ABA"/>
    <w:rsid w:val="0021515A"/>
    <w:rsid w:val="00215EC3"/>
    <w:rsid w:val="002163C8"/>
    <w:rsid w:val="002167D9"/>
    <w:rsid w:val="00216A08"/>
    <w:rsid w:val="0022080E"/>
    <w:rsid w:val="0022110C"/>
    <w:rsid w:val="00221A15"/>
    <w:rsid w:val="00225875"/>
    <w:rsid w:val="002259E5"/>
    <w:rsid w:val="0022712D"/>
    <w:rsid w:val="00227699"/>
    <w:rsid w:val="00227988"/>
    <w:rsid w:val="00227C20"/>
    <w:rsid w:val="0023061E"/>
    <w:rsid w:val="0023220C"/>
    <w:rsid w:val="002326F8"/>
    <w:rsid w:val="0023368C"/>
    <w:rsid w:val="00234766"/>
    <w:rsid w:val="0023477C"/>
    <w:rsid w:val="00234B16"/>
    <w:rsid w:val="00236B2B"/>
    <w:rsid w:val="00237FBB"/>
    <w:rsid w:val="002408AC"/>
    <w:rsid w:val="00241985"/>
    <w:rsid w:val="00242245"/>
    <w:rsid w:val="00242953"/>
    <w:rsid w:val="0024329D"/>
    <w:rsid w:val="002460E7"/>
    <w:rsid w:val="0025043A"/>
    <w:rsid w:val="002517D2"/>
    <w:rsid w:val="0025252E"/>
    <w:rsid w:val="00253746"/>
    <w:rsid w:val="00253B77"/>
    <w:rsid w:val="00255BB0"/>
    <w:rsid w:val="002578D8"/>
    <w:rsid w:val="00257F12"/>
    <w:rsid w:val="00257F60"/>
    <w:rsid w:val="002630C2"/>
    <w:rsid w:val="00264D3B"/>
    <w:rsid w:val="00270BDA"/>
    <w:rsid w:val="00270F55"/>
    <w:rsid w:val="0027270E"/>
    <w:rsid w:val="00272C08"/>
    <w:rsid w:val="00274619"/>
    <w:rsid w:val="00274A04"/>
    <w:rsid w:val="0027553F"/>
    <w:rsid w:val="0027723F"/>
    <w:rsid w:val="00277484"/>
    <w:rsid w:val="00280B3F"/>
    <w:rsid w:val="00280FDC"/>
    <w:rsid w:val="00281CBC"/>
    <w:rsid w:val="00281ED3"/>
    <w:rsid w:val="0028434B"/>
    <w:rsid w:val="0028441C"/>
    <w:rsid w:val="0028497A"/>
    <w:rsid w:val="00285F40"/>
    <w:rsid w:val="00286C52"/>
    <w:rsid w:val="0029126C"/>
    <w:rsid w:val="00291935"/>
    <w:rsid w:val="002944FA"/>
    <w:rsid w:val="00294A99"/>
    <w:rsid w:val="00294C52"/>
    <w:rsid w:val="00295298"/>
    <w:rsid w:val="00296592"/>
    <w:rsid w:val="002A0063"/>
    <w:rsid w:val="002A1202"/>
    <w:rsid w:val="002A21C2"/>
    <w:rsid w:val="002A23EC"/>
    <w:rsid w:val="002A2823"/>
    <w:rsid w:val="002A3317"/>
    <w:rsid w:val="002A4851"/>
    <w:rsid w:val="002A5F85"/>
    <w:rsid w:val="002A724C"/>
    <w:rsid w:val="002A7497"/>
    <w:rsid w:val="002A775A"/>
    <w:rsid w:val="002B0E12"/>
    <w:rsid w:val="002B1C69"/>
    <w:rsid w:val="002B5262"/>
    <w:rsid w:val="002B5630"/>
    <w:rsid w:val="002B6000"/>
    <w:rsid w:val="002B7CBA"/>
    <w:rsid w:val="002C12C8"/>
    <w:rsid w:val="002C1770"/>
    <w:rsid w:val="002C2593"/>
    <w:rsid w:val="002C2DB7"/>
    <w:rsid w:val="002C4AAC"/>
    <w:rsid w:val="002C64F9"/>
    <w:rsid w:val="002C71D5"/>
    <w:rsid w:val="002C71F3"/>
    <w:rsid w:val="002C73A4"/>
    <w:rsid w:val="002D0697"/>
    <w:rsid w:val="002D0D5B"/>
    <w:rsid w:val="002E0818"/>
    <w:rsid w:val="002E13DD"/>
    <w:rsid w:val="002E1824"/>
    <w:rsid w:val="002E4171"/>
    <w:rsid w:val="002E45D6"/>
    <w:rsid w:val="002E5B88"/>
    <w:rsid w:val="002E5ED3"/>
    <w:rsid w:val="002E725F"/>
    <w:rsid w:val="002E7FB9"/>
    <w:rsid w:val="002F062F"/>
    <w:rsid w:val="002F2457"/>
    <w:rsid w:val="002F4F59"/>
    <w:rsid w:val="002F586C"/>
    <w:rsid w:val="002F5A13"/>
    <w:rsid w:val="002F7617"/>
    <w:rsid w:val="002F768A"/>
    <w:rsid w:val="002F7DBA"/>
    <w:rsid w:val="00300711"/>
    <w:rsid w:val="00300BB0"/>
    <w:rsid w:val="00301209"/>
    <w:rsid w:val="00303D5D"/>
    <w:rsid w:val="00303EB9"/>
    <w:rsid w:val="00304079"/>
    <w:rsid w:val="00304B11"/>
    <w:rsid w:val="0030510A"/>
    <w:rsid w:val="00306EA1"/>
    <w:rsid w:val="00307566"/>
    <w:rsid w:val="0031157A"/>
    <w:rsid w:val="003129B3"/>
    <w:rsid w:val="0031770E"/>
    <w:rsid w:val="00320B4F"/>
    <w:rsid w:val="00322685"/>
    <w:rsid w:val="003240BB"/>
    <w:rsid w:val="0032433D"/>
    <w:rsid w:val="003251BF"/>
    <w:rsid w:val="003261F5"/>
    <w:rsid w:val="00326557"/>
    <w:rsid w:val="00326750"/>
    <w:rsid w:val="00326CA3"/>
    <w:rsid w:val="0032797F"/>
    <w:rsid w:val="00327B92"/>
    <w:rsid w:val="0033077F"/>
    <w:rsid w:val="00330A80"/>
    <w:rsid w:val="0033161B"/>
    <w:rsid w:val="0033262D"/>
    <w:rsid w:val="003338C7"/>
    <w:rsid w:val="003352FA"/>
    <w:rsid w:val="00336110"/>
    <w:rsid w:val="003362C2"/>
    <w:rsid w:val="00336522"/>
    <w:rsid w:val="0033682E"/>
    <w:rsid w:val="00336E62"/>
    <w:rsid w:val="003417A1"/>
    <w:rsid w:val="00341948"/>
    <w:rsid w:val="00341ACA"/>
    <w:rsid w:val="003428FC"/>
    <w:rsid w:val="00343506"/>
    <w:rsid w:val="00344993"/>
    <w:rsid w:val="00345440"/>
    <w:rsid w:val="00345D6E"/>
    <w:rsid w:val="00346F0F"/>
    <w:rsid w:val="00352FCF"/>
    <w:rsid w:val="003537EE"/>
    <w:rsid w:val="00355427"/>
    <w:rsid w:val="0035550F"/>
    <w:rsid w:val="00356532"/>
    <w:rsid w:val="0035753E"/>
    <w:rsid w:val="00363EBC"/>
    <w:rsid w:val="00364133"/>
    <w:rsid w:val="00364629"/>
    <w:rsid w:val="0036518A"/>
    <w:rsid w:val="00366916"/>
    <w:rsid w:val="0036770D"/>
    <w:rsid w:val="003702D9"/>
    <w:rsid w:val="00370AAD"/>
    <w:rsid w:val="00371EBD"/>
    <w:rsid w:val="0037423A"/>
    <w:rsid w:val="00374464"/>
    <w:rsid w:val="003773F6"/>
    <w:rsid w:val="00380284"/>
    <w:rsid w:val="00380C29"/>
    <w:rsid w:val="00380C35"/>
    <w:rsid w:val="003816C2"/>
    <w:rsid w:val="00383B15"/>
    <w:rsid w:val="0038441A"/>
    <w:rsid w:val="00384AE4"/>
    <w:rsid w:val="00384C93"/>
    <w:rsid w:val="00386FCC"/>
    <w:rsid w:val="00387F58"/>
    <w:rsid w:val="003904B2"/>
    <w:rsid w:val="003907EA"/>
    <w:rsid w:val="0039186C"/>
    <w:rsid w:val="00391CA7"/>
    <w:rsid w:val="003929D3"/>
    <w:rsid w:val="003956C1"/>
    <w:rsid w:val="003958E9"/>
    <w:rsid w:val="00396A4D"/>
    <w:rsid w:val="003A2646"/>
    <w:rsid w:val="003A2F14"/>
    <w:rsid w:val="003A3CE1"/>
    <w:rsid w:val="003A44AB"/>
    <w:rsid w:val="003A48D4"/>
    <w:rsid w:val="003A60A1"/>
    <w:rsid w:val="003A6692"/>
    <w:rsid w:val="003B0367"/>
    <w:rsid w:val="003B0E58"/>
    <w:rsid w:val="003B17ED"/>
    <w:rsid w:val="003B2466"/>
    <w:rsid w:val="003B34BE"/>
    <w:rsid w:val="003B4585"/>
    <w:rsid w:val="003B49CE"/>
    <w:rsid w:val="003B4B9A"/>
    <w:rsid w:val="003B54C9"/>
    <w:rsid w:val="003B6D50"/>
    <w:rsid w:val="003C14C0"/>
    <w:rsid w:val="003C1E05"/>
    <w:rsid w:val="003C2046"/>
    <w:rsid w:val="003C2860"/>
    <w:rsid w:val="003C6705"/>
    <w:rsid w:val="003D07D4"/>
    <w:rsid w:val="003D11CC"/>
    <w:rsid w:val="003D17C0"/>
    <w:rsid w:val="003D272F"/>
    <w:rsid w:val="003D3895"/>
    <w:rsid w:val="003D39D5"/>
    <w:rsid w:val="003D3BC6"/>
    <w:rsid w:val="003D5DE2"/>
    <w:rsid w:val="003D620B"/>
    <w:rsid w:val="003D671E"/>
    <w:rsid w:val="003E06D6"/>
    <w:rsid w:val="003E22C9"/>
    <w:rsid w:val="003E2782"/>
    <w:rsid w:val="003E3FE1"/>
    <w:rsid w:val="003E57D3"/>
    <w:rsid w:val="003E5F51"/>
    <w:rsid w:val="003E7FD8"/>
    <w:rsid w:val="003F0C9B"/>
    <w:rsid w:val="003F1548"/>
    <w:rsid w:val="003F1E7A"/>
    <w:rsid w:val="003F22A6"/>
    <w:rsid w:val="003F38BC"/>
    <w:rsid w:val="003F4235"/>
    <w:rsid w:val="003F4799"/>
    <w:rsid w:val="003F5125"/>
    <w:rsid w:val="003F64B2"/>
    <w:rsid w:val="0040056F"/>
    <w:rsid w:val="004021B0"/>
    <w:rsid w:val="00403601"/>
    <w:rsid w:val="00405167"/>
    <w:rsid w:val="00405570"/>
    <w:rsid w:val="00405C7C"/>
    <w:rsid w:val="00405D03"/>
    <w:rsid w:val="004075FE"/>
    <w:rsid w:val="00415239"/>
    <w:rsid w:val="004202EA"/>
    <w:rsid w:val="0042098E"/>
    <w:rsid w:val="00420A42"/>
    <w:rsid w:val="00423E4E"/>
    <w:rsid w:val="004245D7"/>
    <w:rsid w:val="004245F9"/>
    <w:rsid w:val="0042493A"/>
    <w:rsid w:val="00425E29"/>
    <w:rsid w:val="00426482"/>
    <w:rsid w:val="004319DF"/>
    <w:rsid w:val="004330D9"/>
    <w:rsid w:val="004350C2"/>
    <w:rsid w:val="00435353"/>
    <w:rsid w:val="00436382"/>
    <w:rsid w:val="00436685"/>
    <w:rsid w:val="00436BBE"/>
    <w:rsid w:val="0043738D"/>
    <w:rsid w:val="004408F4"/>
    <w:rsid w:val="00440F69"/>
    <w:rsid w:val="00441A6D"/>
    <w:rsid w:val="00442022"/>
    <w:rsid w:val="0044264B"/>
    <w:rsid w:val="00442DD4"/>
    <w:rsid w:val="00443BCF"/>
    <w:rsid w:val="00446290"/>
    <w:rsid w:val="004501E3"/>
    <w:rsid w:val="004505E8"/>
    <w:rsid w:val="00451CF4"/>
    <w:rsid w:val="004534E7"/>
    <w:rsid w:val="00453DD5"/>
    <w:rsid w:val="004543C3"/>
    <w:rsid w:val="004550B2"/>
    <w:rsid w:val="0045732C"/>
    <w:rsid w:val="00462016"/>
    <w:rsid w:val="00462BEA"/>
    <w:rsid w:val="004638D3"/>
    <w:rsid w:val="00464BF3"/>
    <w:rsid w:val="00470500"/>
    <w:rsid w:val="004709A7"/>
    <w:rsid w:val="00471439"/>
    <w:rsid w:val="00471892"/>
    <w:rsid w:val="00471C7A"/>
    <w:rsid w:val="00471CAE"/>
    <w:rsid w:val="0047263B"/>
    <w:rsid w:val="00475E1B"/>
    <w:rsid w:val="004761C4"/>
    <w:rsid w:val="004766DD"/>
    <w:rsid w:val="00481017"/>
    <w:rsid w:val="00481D25"/>
    <w:rsid w:val="00482B41"/>
    <w:rsid w:val="00482CD4"/>
    <w:rsid w:val="00482D5E"/>
    <w:rsid w:val="00484E62"/>
    <w:rsid w:val="00491909"/>
    <w:rsid w:val="00495600"/>
    <w:rsid w:val="00495DF7"/>
    <w:rsid w:val="004965DC"/>
    <w:rsid w:val="004A09C6"/>
    <w:rsid w:val="004A4775"/>
    <w:rsid w:val="004A4AE0"/>
    <w:rsid w:val="004A50AD"/>
    <w:rsid w:val="004A7C80"/>
    <w:rsid w:val="004B3CDC"/>
    <w:rsid w:val="004B4D14"/>
    <w:rsid w:val="004B5244"/>
    <w:rsid w:val="004B52C0"/>
    <w:rsid w:val="004C0A46"/>
    <w:rsid w:val="004C50AE"/>
    <w:rsid w:val="004C5765"/>
    <w:rsid w:val="004D0B6C"/>
    <w:rsid w:val="004D13D6"/>
    <w:rsid w:val="004D1770"/>
    <w:rsid w:val="004D1EBB"/>
    <w:rsid w:val="004D27C9"/>
    <w:rsid w:val="004D2C05"/>
    <w:rsid w:val="004D2FD2"/>
    <w:rsid w:val="004D60B9"/>
    <w:rsid w:val="004D664B"/>
    <w:rsid w:val="004D7B87"/>
    <w:rsid w:val="004E20AB"/>
    <w:rsid w:val="004E3D42"/>
    <w:rsid w:val="004E3F35"/>
    <w:rsid w:val="004E4102"/>
    <w:rsid w:val="004E5A8C"/>
    <w:rsid w:val="004E74E1"/>
    <w:rsid w:val="004F3887"/>
    <w:rsid w:val="004F3E37"/>
    <w:rsid w:val="004F4382"/>
    <w:rsid w:val="004F4B95"/>
    <w:rsid w:val="004F5025"/>
    <w:rsid w:val="004F5ABD"/>
    <w:rsid w:val="005005AA"/>
    <w:rsid w:val="005011AD"/>
    <w:rsid w:val="00501FF3"/>
    <w:rsid w:val="005039CA"/>
    <w:rsid w:val="00504D9C"/>
    <w:rsid w:val="0050611B"/>
    <w:rsid w:val="00507D7C"/>
    <w:rsid w:val="005161D4"/>
    <w:rsid w:val="005168E6"/>
    <w:rsid w:val="0051761E"/>
    <w:rsid w:val="00517D10"/>
    <w:rsid w:val="005208D7"/>
    <w:rsid w:val="00521643"/>
    <w:rsid w:val="00521B4F"/>
    <w:rsid w:val="00522B58"/>
    <w:rsid w:val="00523A34"/>
    <w:rsid w:val="005248B4"/>
    <w:rsid w:val="00526767"/>
    <w:rsid w:val="005271C9"/>
    <w:rsid w:val="0053033A"/>
    <w:rsid w:val="00530376"/>
    <w:rsid w:val="00530409"/>
    <w:rsid w:val="005318CB"/>
    <w:rsid w:val="005329D5"/>
    <w:rsid w:val="00532CA1"/>
    <w:rsid w:val="005332BC"/>
    <w:rsid w:val="00533AA3"/>
    <w:rsid w:val="00534E0C"/>
    <w:rsid w:val="005366C0"/>
    <w:rsid w:val="00536A40"/>
    <w:rsid w:val="00537AC9"/>
    <w:rsid w:val="00540B39"/>
    <w:rsid w:val="00541152"/>
    <w:rsid w:val="005417DE"/>
    <w:rsid w:val="00542635"/>
    <w:rsid w:val="005433B0"/>
    <w:rsid w:val="005440E4"/>
    <w:rsid w:val="00545BC2"/>
    <w:rsid w:val="00546FB5"/>
    <w:rsid w:val="00551502"/>
    <w:rsid w:val="0055265F"/>
    <w:rsid w:val="00553B33"/>
    <w:rsid w:val="00553CA1"/>
    <w:rsid w:val="00554746"/>
    <w:rsid w:val="00554DE9"/>
    <w:rsid w:val="00555862"/>
    <w:rsid w:val="00555869"/>
    <w:rsid w:val="00556E93"/>
    <w:rsid w:val="00560240"/>
    <w:rsid w:val="005604F2"/>
    <w:rsid w:val="005605FB"/>
    <w:rsid w:val="00560986"/>
    <w:rsid w:val="00561C5D"/>
    <w:rsid w:val="00561E40"/>
    <w:rsid w:val="00562F8D"/>
    <w:rsid w:val="00564B9C"/>
    <w:rsid w:val="00564D2B"/>
    <w:rsid w:val="00564EFE"/>
    <w:rsid w:val="00566C6C"/>
    <w:rsid w:val="00567D05"/>
    <w:rsid w:val="00567E8F"/>
    <w:rsid w:val="005705F2"/>
    <w:rsid w:val="00572D71"/>
    <w:rsid w:val="00573119"/>
    <w:rsid w:val="0057333D"/>
    <w:rsid w:val="005737DE"/>
    <w:rsid w:val="00574BD3"/>
    <w:rsid w:val="005751AE"/>
    <w:rsid w:val="00575E60"/>
    <w:rsid w:val="005777B8"/>
    <w:rsid w:val="005811E5"/>
    <w:rsid w:val="00583028"/>
    <w:rsid w:val="0058474D"/>
    <w:rsid w:val="005849FD"/>
    <w:rsid w:val="00586E00"/>
    <w:rsid w:val="0059097E"/>
    <w:rsid w:val="00590A64"/>
    <w:rsid w:val="005963A4"/>
    <w:rsid w:val="00596AA3"/>
    <w:rsid w:val="005A1417"/>
    <w:rsid w:val="005A18DB"/>
    <w:rsid w:val="005A192B"/>
    <w:rsid w:val="005A1CC5"/>
    <w:rsid w:val="005A3434"/>
    <w:rsid w:val="005A34F7"/>
    <w:rsid w:val="005A5A61"/>
    <w:rsid w:val="005A5B33"/>
    <w:rsid w:val="005A5E79"/>
    <w:rsid w:val="005B0A63"/>
    <w:rsid w:val="005B4284"/>
    <w:rsid w:val="005B4615"/>
    <w:rsid w:val="005B579E"/>
    <w:rsid w:val="005C08E0"/>
    <w:rsid w:val="005C0FB6"/>
    <w:rsid w:val="005C135C"/>
    <w:rsid w:val="005C1864"/>
    <w:rsid w:val="005C318E"/>
    <w:rsid w:val="005C39C6"/>
    <w:rsid w:val="005C4A1C"/>
    <w:rsid w:val="005C4B57"/>
    <w:rsid w:val="005C6430"/>
    <w:rsid w:val="005D04EF"/>
    <w:rsid w:val="005D27FF"/>
    <w:rsid w:val="005D41B3"/>
    <w:rsid w:val="005D4B17"/>
    <w:rsid w:val="005D505C"/>
    <w:rsid w:val="005D553A"/>
    <w:rsid w:val="005D6486"/>
    <w:rsid w:val="005E19D4"/>
    <w:rsid w:val="005E1BCA"/>
    <w:rsid w:val="005E2AEA"/>
    <w:rsid w:val="005E36D7"/>
    <w:rsid w:val="005E3F51"/>
    <w:rsid w:val="005E4CF6"/>
    <w:rsid w:val="005E72C1"/>
    <w:rsid w:val="005E7463"/>
    <w:rsid w:val="005E7A4E"/>
    <w:rsid w:val="005E7C4F"/>
    <w:rsid w:val="005F0094"/>
    <w:rsid w:val="005F345F"/>
    <w:rsid w:val="005F3B6E"/>
    <w:rsid w:val="005F40FC"/>
    <w:rsid w:val="005F53BD"/>
    <w:rsid w:val="005F55A6"/>
    <w:rsid w:val="005F5DF7"/>
    <w:rsid w:val="005F7230"/>
    <w:rsid w:val="005F7809"/>
    <w:rsid w:val="005F7F2B"/>
    <w:rsid w:val="006002C4"/>
    <w:rsid w:val="006010A7"/>
    <w:rsid w:val="00601E73"/>
    <w:rsid w:val="00603A76"/>
    <w:rsid w:val="00603F34"/>
    <w:rsid w:val="0060523B"/>
    <w:rsid w:val="00610708"/>
    <w:rsid w:val="00610D8C"/>
    <w:rsid w:val="00611EDB"/>
    <w:rsid w:val="00613D0E"/>
    <w:rsid w:val="006154C0"/>
    <w:rsid w:val="00615AC9"/>
    <w:rsid w:val="00617ACD"/>
    <w:rsid w:val="00620752"/>
    <w:rsid w:val="00620D29"/>
    <w:rsid w:val="00621D22"/>
    <w:rsid w:val="00622B7D"/>
    <w:rsid w:val="0062386E"/>
    <w:rsid w:val="00623EE0"/>
    <w:rsid w:val="006246E8"/>
    <w:rsid w:val="00630815"/>
    <w:rsid w:val="006309E3"/>
    <w:rsid w:val="0063243B"/>
    <w:rsid w:val="00632E73"/>
    <w:rsid w:val="00633140"/>
    <w:rsid w:val="0063329F"/>
    <w:rsid w:val="0063579E"/>
    <w:rsid w:val="00636011"/>
    <w:rsid w:val="00637D49"/>
    <w:rsid w:val="00642192"/>
    <w:rsid w:val="00643C22"/>
    <w:rsid w:val="006450DA"/>
    <w:rsid w:val="0064576D"/>
    <w:rsid w:val="006528FB"/>
    <w:rsid w:val="00657548"/>
    <w:rsid w:val="006603B6"/>
    <w:rsid w:val="0066047B"/>
    <w:rsid w:val="00660853"/>
    <w:rsid w:val="00661301"/>
    <w:rsid w:val="00662B15"/>
    <w:rsid w:val="0066554B"/>
    <w:rsid w:val="00670FE5"/>
    <w:rsid w:val="00671D68"/>
    <w:rsid w:val="00672A46"/>
    <w:rsid w:val="00673637"/>
    <w:rsid w:val="00673BFB"/>
    <w:rsid w:val="00673F8E"/>
    <w:rsid w:val="0067529E"/>
    <w:rsid w:val="006763F2"/>
    <w:rsid w:val="00680F8D"/>
    <w:rsid w:val="00681F55"/>
    <w:rsid w:val="00683441"/>
    <w:rsid w:val="00683482"/>
    <w:rsid w:val="00683D83"/>
    <w:rsid w:val="0068408A"/>
    <w:rsid w:val="00684B76"/>
    <w:rsid w:val="00684EF9"/>
    <w:rsid w:val="0068577F"/>
    <w:rsid w:val="0068629A"/>
    <w:rsid w:val="00687201"/>
    <w:rsid w:val="006872CA"/>
    <w:rsid w:val="00691C31"/>
    <w:rsid w:val="0069255D"/>
    <w:rsid w:val="0069416D"/>
    <w:rsid w:val="006949D6"/>
    <w:rsid w:val="00696484"/>
    <w:rsid w:val="00696947"/>
    <w:rsid w:val="00696DD6"/>
    <w:rsid w:val="006A071F"/>
    <w:rsid w:val="006A09E6"/>
    <w:rsid w:val="006A4D54"/>
    <w:rsid w:val="006A537D"/>
    <w:rsid w:val="006A655F"/>
    <w:rsid w:val="006A6C87"/>
    <w:rsid w:val="006B1706"/>
    <w:rsid w:val="006B20C7"/>
    <w:rsid w:val="006B2D8C"/>
    <w:rsid w:val="006B4FC0"/>
    <w:rsid w:val="006B617D"/>
    <w:rsid w:val="006B6AB5"/>
    <w:rsid w:val="006B6F43"/>
    <w:rsid w:val="006B72CA"/>
    <w:rsid w:val="006B7877"/>
    <w:rsid w:val="006C0147"/>
    <w:rsid w:val="006C309B"/>
    <w:rsid w:val="006C3B12"/>
    <w:rsid w:val="006C68BA"/>
    <w:rsid w:val="006C7708"/>
    <w:rsid w:val="006D00F2"/>
    <w:rsid w:val="006D1EB2"/>
    <w:rsid w:val="006D5A0A"/>
    <w:rsid w:val="006D5DAF"/>
    <w:rsid w:val="006D6ED1"/>
    <w:rsid w:val="006E29DF"/>
    <w:rsid w:val="006E331B"/>
    <w:rsid w:val="006E49C6"/>
    <w:rsid w:val="006E49CD"/>
    <w:rsid w:val="006E4DEF"/>
    <w:rsid w:val="006E6610"/>
    <w:rsid w:val="006E6740"/>
    <w:rsid w:val="006E74BC"/>
    <w:rsid w:val="006F0416"/>
    <w:rsid w:val="006F05CE"/>
    <w:rsid w:val="006F1A64"/>
    <w:rsid w:val="006F3445"/>
    <w:rsid w:val="006F4C19"/>
    <w:rsid w:val="006F5779"/>
    <w:rsid w:val="006F6A8E"/>
    <w:rsid w:val="00700B37"/>
    <w:rsid w:val="00700E4D"/>
    <w:rsid w:val="00701441"/>
    <w:rsid w:val="0070287E"/>
    <w:rsid w:val="007028EF"/>
    <w:rsid w:val="00702DE0"/>
    <w:rsid w:val="00707821"/>
    <w:rsid w:val="00707F38"/>
    <w:rsid w:val="00715347"/>
    <w:rsid w:val="007155A2"/>
    <w:rsid w:val="00715F48"/>
    <w:rsid w:val="00716039"/>
    <w:rsid w:val="007169EE"/>
    <w:rsid w:val="007174E2"/>
    <w:rsid w:val="007176AC"/>
    <w:rsid w:val="00720965"/>
    <w:rsid w:val="007217EA"/>
    <w:rsid w:val="0072194B"/>
    <w:rsid w:val="00724D31"/>
    <w:rsid w:val="00726B5E"/>
    <w:rsid w:val="00726C29"/>
    <w:rsid w:val="007304EE"/>
    <w:rsid w:val="007329DF"/>
    <w:rsid w:val="007334B2"/>
    <w:rsid w:val="007346E1"/>
    <w:rsid w:val="00734A82"/>
    <w:rsid w:val="00735650"/>
    <w:rsid w:val="00735B42"/>
    <w:rsid w:val="00735FF9"/>
    <w:rsid w:val="00736953"/>
    <w:rsid w:val="007369DE"/>
    <w:rsid w:val="00740FA5"/>
    <w:rsid w:val="00743819"/>
    <w:rsid w:val="00743845"/>
    <w:rsid w:val="00743C44"/>
    <w:rsid w:val="00744B86"/>
    <w:rsid w:val="0074589F"/>
    <w:rsid w:val="00745DAA"/>
    <w:rsid w:val="00746A25"/>
    <w:rsid w:val="00750285"/>
    <w:rsid w:val="007509D4"/>
    <w:rsid w:val="00750B8C"/>
    <w:rsid w:val="0075153B"/>
    <w:rsid w:val="00751707"/>
    <w:rsid w:val="00751E78"/>
    <w:rsid w:val="0075234F"/>
    <w:rsid w:val="00753277"/>
    <w:rsid w:val="007544A5"/>
    <w:rsid w:val="00756786"/>
    <w:rsid w:val="007607CB"/>
    <w:rsid w:val="007613AC"/>
    <w:rsid w:val="00761568"/>
    <w:rsid w:val="00761CF3"/>
    <w:rsid w:val="00763A03"/>
    <w:rsid w:val="00764084"/>
    <w:rsid w:val="00764638"/>
    <w:rsid w:val="00764BB5"/>
    <w:rsid w:val="007655C2"/>
    <w:rsid w:val="00766FB7"/>
    <w:rsid w:val="00770063"/>
    <w:rsid w:val="007705B6"/>
    <w:rsid w:val="00770E74"/>
    <w:rsid w:val="007715F5"/>
    <w:rsid w:val="007720CC"/>
    <w:rsid w:val="007730F3"/>
    <w:rsid w:val="00774351"/>
    <w:rsid w:val="007760AD"/>
    <w:rsid w:val="007772BB"/>
    <w:rsid w:val="007802FA"/>
    <w:rsid w:val="0078069A"/>
    <w:rsid w:val="00780ADD"/>
    <w:rsid w:val="0078118E"/>
    <w:rsid w:val="00782437"/>
    <w:rsid w:val="007833E5"/>
    <w:rsid w:val="00784AB4"/>
    <w:rsid w:val="00785159"/>
    <w:rsid w:val="00785CC2"/>
    <w:rsid w:val="0078734D"/>
    <w:rsid w:val="00787F3C"/>
    <w:rsid w:val="007909DF"/>
    <w:rsid w:val="00790F78"/>
    <w:rsid w:val="00791DEB"/>
    <w:rsid w:val="00792416"/>
    <w:rsid w:val="00792D3D"/>
    <w:rsid w:val="007933D6"/>
    <w:rsid w:val="00796F51"/>
    <w:rsid w:val="007A0497"/>
    <w:rsid w:val="007A283D"/>
    <w:rsid w:val="007A2DCD"/>
    <w:rsid w:val="007A62A3"/>
    <w:rsid w:val="007A6DB7"/>
    <w:rsid w:val="007A6F65"/>
    <w:rsid w:val="007B2A52"/>
    <w:rsid w:val="007B4614"/>
    <w:rsid w:val="007B5692"/>
    <w:rsid w:val="007B67F9"/>
    <w:rsid w:val="007C2312"/>
    <w:rsid w:val="007C23D6"/>
    <w:rsid w:val="007C2493"/>
    <w:rsid w:val="007C24C7"/>
    <w:rsid w:val="007C29DC"/>
    <w:rsid w:val="007C3BB1"/>
    <w:rsid w:val="007C46F4"/>
    <w:rsid w:val="007C4BB3"/>
    <w:rsid w:val="007D0DB2"/>
    <w:rsid w:val="007D113B"/>
    <w:rsid w:val="007D2B2B"/>
    <w:rsid w:val="007D2FDD"/>
    <w:rsid w:val="007D30E4"/>
    <w:rsid w:val="007D4BCB"/>
    <w:rsid w:val="007D571D"/>
    <w:rsid w:val="007D6115"/>
    <w:rsid w:val="007D6AEA"/>
    <w:rsid w:val="007D6FE0"/>
    <w:rsid w:val="007E2A4F"/>
    <w:rsid w:val="007E40C9"/>
    <w:rsid w:val="007E5862"/>
    <w:rsid w:val="007E6830"/>
    <w:rsid w:val="007E6CDE"/>
    <w:rsid w:val="007E6DE4"/>
    <w:rsid w:val="007F056A"/>
    <w:rsid w:val="007F0C7C"/>
    <w:rsid w:val="007F4C79"/>
    <w:rsid w:val="007F4E6D"/>
    <w:rsid w:val="007F5132"/>
    <w:rsid w:val="007F5DC6"/>
    <w:rsid w:val="007F5F37"/>
    <w:rsid w:val="007F651B"/>
    <w:rsid w:val="00800486"/>
    <w:rsid w:val="008029F0"/>
    <w:rsid w:val="00803763"/>
    <w:rsid w:val="00803CE9"/>
    <w:rsid w:val="00805299"/>
    <w:rsid w:val="00806404"/>
    <w:rsid w:val="0080766D"/>
    <w:rsid w:val="008124A4"/>
    <w:rsid w:val="00814C9F"/>
    <w:rsid w:val="00817C59"/>
    <w:rsid w:val="00817E40"/>
    <w:rsid w:val="00820F26"/>
    <w:rsid w:val="00822402"/>
    <w:rsid w:val="008241F4"/>
    <w:rsid w:val="00826121"/>
    <w:rsid w:val="00826705"/>
    <w:rsid w:val="0082739D"/>
    <w:rsid w:val="00827A7C"/>
    <w:rsid w:val="00830FB4"/>
    <w:rsid w:val="00832C91"/>
    <w:rsid w:val="008371C6"/>
    <w:rsid w:val="00840E2A"/>
    <w:rsid w:val="0084114B"/>
    <w:rsid w:val="008423AB"/>
    <w:rsid w:val="00843548"/>
    <w:rsid w:val="008436DA"/>
    <w:rsid w:val="00843EBA"/>
    <w:rsid w:val="00844570"/>
    <w:rsid w:val="008450BC"/>
    <w:rsid w:val="008455D7"/>
    <w:rsid w:val="00846036"/>
    <w:rsid w:val="00846B9D"/>
    <w:rsid w:val="00847978"/>
    <w:rsid w:val="008500A5"/>
    <w:rsid w:val="0085206D"/>
    <w:rsid w:val="008548D0"/>
    <w:rsid w:val="00854E92"/>
    <w:rsid w:val="00855174"/>
    <w:rsid w:val="00861365"/>
    <w:rsid w:val="00861435"/>
    <w:rsid w:val="00861850"/>
    <w:rsid w:val="00861FAE"/>
    <w:rsid w:val="00862115"/>
    <w:rsid w:val="00862EAC"/>
    <w:rsid w:val="008663D7"/>
    <w:rsid w:val="00867702"/>
    <w:rsid w:val="00870725"/>
    <w:rsid w:val="00871E3D"/>
    <w:rsid w:val="0087226F"/>
    <w:rsid w:val="00872B8D"/>
    <w:rsid w:val="00872D83"/>
    <w:rsid w:val="00873C19"/>
    <w:rsid w:val="0087488C"/>
    <w:rsid w:val="008755C0"/>
    <w:rsid w:val="0088001B"/>
    <w:rsid w:val="0088260F"/>
    <w:rsid w:val="00883BB7"/>
    <w:rsid w:val="00885298"/>
    <w:rsid w:val="0088562A"/>
    <w:rsid w:val="008860D4"/>
    <w:rsid w:val="00887414"/>
    <w:rsid w:val="008877C1"/>
    <w:rsid w:val="0089049E"/>
    <w:rsid w:val="00890509"/>
    <w:rsid w:val="00890A3F"/>
    <w:rsid w:val="008910FC"/>
    <w:rsid w:val="0089261A"/>
    <w:rsid w:val="00894392"/>
    <w:rsid w:val="008946E6"/>
    <w:rsid w:val="008958ED"/>
    <w:rsid w:val="008967B9"/>
    <w:rsid w:val="00897DB5"/>
    <w:rsid w:val="008A0619"/>
    <w:rsid w:val="008A1124"/>
    <w:rsid w:val="008A1395"/>
    <w:rsid w:val="008A18CD"/>
    <w:rsid w:val="008A1DEE"/>
    <w:rsid w:val="008A27C8"/>
    <w:rsid w:val="008A4746"/>
    <w:rsid w:val="008A4B24"/>
    <w:rsid w:val="008A507A"/>
    <w:rsid w:val="008A5B41"/>
    <w:rsid w:val="008A626C"/>
    <w:rsid w:val="008A638B"/>
    <w:rsid w:val="008A7DB5"/>
    <w:rsid w:val="008B06EF"/>
    <w:rsid w:val="008B151C"/>
    <w:rsid w:val="008B42BA"/>
    <w:rsid w:val="008B7754"/>
    <w:rsid w:val="008C1963"/>
    <w:rsid w:val="008C1ACB"/>
    <w:rsid w:val="008C2090"/>
    <w:rsid w:val="008C2B82"/>
    <w:rsid w:val="008C2D09"/>
    <w:rsid w:val="008C37C9"/>
    <w:rsid w:val="008C39DA"/>
    <w:rsid w:val="008C3E3D"/>
    <w:rsid w:val="008C43FE"/>
    <w:rsid w:val="008C6D94"/>
    <w:rsid w:val="008C7880"/>
    <w:rsid w:val="008C7B53"/>
    <w:rsid w:val="008C7D46"/>
    <w:rsid w:val="008D0B99"/>
    <w:rsid w:val="008D1752"/>
    <w:rsid w:val="008D182C"/>
    <w:rsid w:val="008D1F19"/>
    <w:rsid w:val="008D2C78"/>
    <w:rsid w:val="008D4B26"/>
    <w:rsid w:val="008D4E78"/>
    <w:rsid w:val="008D6086"/>
    <w:rsid w:val="008E2730"/>
    <w:rsid w:val="008E2BFD"/>
    <w:rsid w:val="008E2D04"/>
    <w:rsid w:val="008E3B00"/>
    <w:rsid w:val="008E51F1"/>
    <w:rsid w:val="008E56AB"/>
    <w:rsid w:val="008E57E4"/>
    <w:rsid w:val="008E5824"/>
    <w:rsid w:val="008E62DD"/>
    <w:rsid w:val="008E6381"/>
    <w:rsid w:val="008E69BF"/>
    <w:rsid w:val="008E6A00"/>
    <w:rsid w:val="008E7A5E"/>
    <w:rsid w:val="008F0CCC"/>
    <w:rsid w:val="008F0EA9"/>
    <w:rsid w:val="008F13E4"/>
    <w:rsid w:val="008F2A64"/>
    <w:rsid w:val="008F37CD"/>
    <w:rsid w:val="008F5DE0"/>
    <w:rsid w:val="008F6F92"/>
    <w:rsid w:val="008F7CC1"/>
    <w:rsid w:val="00900A55"/>
    <w:rsid w:val="009020A4"/>
    <w:rsid w:val="009040DF"/>
    <w:rsid w:val="0090436D"/>
    <w:rsid w:val="00905986"/>
    <w:rsid w:val="0090718B"/>
    <w:rsid w:val="00907604"/>
    <w:rsid w:val="00910B01"/>
    <w:rsid w:val="00911A6F"/>
    <w:rsid w:val="009138B8"/>
    <w:rsid w:val="00913A4A"/>
    <w:rsid w:val="00914C3E"/>
    <w:rsid w:val="00916B48"/>
    <w:rsid w:val="00917743"/>
    <w:rsid w:val="00920344"/>
    <w:rsid w:val="00921181"/>
    <w:rsid w:val="009211D3"/>
    <w:rsid w:val="00922F48"/>
    <w:rsid w:val="00926E99"/>
    <w:rsid w:val="0092764E"/>
    <w:rsid w:val="00930F00"/>
    <w:rsid w:val="009324A9"/>
    <w:rsid w:val="009326B2"/>
    <w:rsid w:val="00933CCD"/>
    <w:rsid w:val="00933E14"/>
    <w:rsid w:val="00934F72"/>
    <w:rsid w:val="009359F0"/>
    <w:rsid w:val="00937648"/>
    <w:rsid w:val="009379F9"/>
    <w:rsid w:val="00937E5A"/>
    <w:rsid w:val="0094293D"/>
    <w:rsid w:val="00945BA6"/>
    <w:rsid w:val="00945F12"/>
    <w:rsid w:val="009461A9"/>
    <w:rsid w:val="009470FF"/>
    <w:rsid w:val="009506FF"/>
    <w:rsid w:val="00951D9F"/>
    <w:rsid w:val="00952D92"/>
    <w:rsid w:val="00953A98"/>
    <w:rsid w:val="00953C56"/>
    <w:rsid w:val="00954223"/>
    <w:rsid w:val="0095637C"/>
    <w:rsid w:val="009565BC"/>
    <w:rsid w:val="009577A6"/>
    <w:rsid w:val="00960844"/>
    <w:rsid w:val="00961AC2"/>
    <w:rsid w:val="009666F7"/>
    <w:rsid w:val="00967E37"/>
    <w:rsid w:val="00971697"/>
    <w:rsid w:val="009720B5"/>
    <w:rsid w:val="009753E8"/>
    <w:rsid w:val="0097625A"/>
    <w:rsid w:val="00983674"/>
    <w:rsid w:val="00985868"/>
    <w:rsid w:val="00986BD4"/>
    <w:rsid w:val="00992877"/>
    <w:rsid w:val="00992D39"/>
    <w:rsid w:val="0099335C"/>
    <w:rsid w:val="00993583"/>
    <w:rsid w:val="00993EA2"/>
    <w:rsid w:val="00994B42"/>
    <w:rsid w:val="009958F0"/>
    <w:rsid w:val="009959B4"/>
    <w:rsid w:val="00996247"/>
    <w:rsid w:val="00997C26"/>
    <w:rsid w:val="009A2DE8"/>
    <w:rsid w:val="009A33C4"/>
    <w:rsid w:val="009A4429"/>
    <w:rsid w:val="009A4AB4"/>
    <w:rsid w:val="009A6305"/>
    <w:rsid w:val="009A7C32"/>
    <w:rsid w:val="009B0B17"/>
    <w:rsid w:val="009B153C"/>
    <w:rsid w:val="009B1AA7"/>
    <w:rsid w:val="009B1B68"/>
    <w:rsid w:val="009B255A"/>
    <w:rsid w:val="009B2889"/>
    <w:rsid w:val="009B2B71"/>
    <w:rsid w:val="009B2E51"/>
    <w:rsid w:val="009B2FE5"/>
    <w:rsid w:val="009B335A"/>
    <w:rsid w:val="009B6B5E"/>
    <w:rsid w:val="009C0038"/>
    <w:rsid w:val="009C1C48"/>
    <w:rsid w:val="009C3916"/>
    <w:rsid w:val="009C4B9D"/>
    <w:rsid w:val="009C53A6"/>
    <w:rsid w:val="009C6B08"/>
    <w:rsid w:val="009C6DCB"/>
    <w:rsid w:val="009C7580"/>
    <w:rsid w:val="009C76C7"/>
    <w:rsid w:val="009C789C"/>
    <w:rsid w:val="009C7A04"/>
    <w:rsid w:val="009D2ECD"/>
    <w:rsid w:val="009D3A46"/>
    <w:rsid w:val="009D6B7F"/>
    <w:rsid w:val="009D735A"/>
    <w:rsid w:val="009D7839"/>
    <w:rsid w:val="009E185B"/>
    <w:rsid w:val="009E197C"/>
    <w:rsid w:val="009E4904"/>
    <w:rsid w:val="009E4F14"/>
    <w:rsid w:val="009E6C59"/>
    <w:rsid w:val="009E724E"/>
    <w:rsid w:val="009E7F00"/>
    <w:rsid w:val="009F1016"/>
    <w:rsid w:val="009F2B87"/>
    <w:rsid w:val="009F300F"/>
    <w:rsid w:val="009F3FC1"/>
    <w:rsid w:val="009F4591"/>
    <w:rsid w:val="009F4CA9"/>
    <w:rsid w:val="009F6012"/>
    <w:rsid w:val="009F66CC"/>
    <w:rsid w:val="009F6E06"/>
    <w:rsid w:val="00A022A0"/>
    <w:rsid w:val="00A03BE4"/>
    <w:rsid w:val="00A04017"/>
    <w:rsid w:val="00A0587F"/>
    <w:rsid w:val="00A06B91"/>
    <w:rsid w:val="00A06C27"/>
    <w:rsid w:val="00A06CEB"/>
    <w:rsid w:val="00A07321"/>
    <w:rsid w:val="00A10ADD"/>
    <w:rsid w:val="00A12710"/>
    <w:rsid w:val="00A12C44"/>
    <w:rsid w:val="00A13A32"/>
    <w:rsid w:val="00A14451"/>
    <w:rsid w:val="00A14844"/>
    <w:rsid w:val="00A14AFF"/>
    <w:rsid w:val="00A155D6"/>
    <w:rsid w:val="00A1664A"/>
    <w:rsid w:val="00A16E00"/>
    <w:rsid w:val="00A16EA8"/>
    <w:rsid w:val="00A228E6"/>
    <w:rsid w:val="00A23273"/>
    <w:rsid w:val="00A23856"/>
    <w:rsid w:val="00A23DE6"/>
    <w:rsid w:val="00A24529"/>
    <w:rsid w:val="00A24E30"/>
    <w:rsid w:val="00A266DC"/>
    <w:rsid w:val="00A31797"/>
    <w:rsid w:val="00A3219B"/>
    <w:rsid w:val="00A3219C"/>
    <w:rsid w:val="00A364CC"/>
    <w:rsid w:val="00A408C5"/>
    <w:rsid w:val="00A40B1F"/>
    <w:rsid w:val="00A41018"/>
    <w:rsid w:val="00A43612"/>
    <w:rsid w:val="00A451F1"/>
    <w:rsid w:val="00A46C7D"/>
    <w:rsid w:val="00A51464"/>
    <w:rsid w:val="00A52941"/>
    <w:rsid w:val="00A52FAC"/>
    <w:rsid w:val="00A53509"/>
    <w:rsid w:val="00A547E6"/>
    <w:rsid w:val="00A60117"/>
    <w:rsid w:val="00A61261"/>
    <w:rsid w:val="00A63E07"/>
    <w:rsid w:val="00A650E5"/>
    <w:rsid w:val="00A66120"/>
    <w:rsid w:val="00A67A59"/>
    <w:rsid w:val="00A7013A"/>
    <w:rsid w:val="00A714BC"/>
    <w:rsid w:val="00A73106"/>
    <w:rsid w:val="00A73FE5"/>
    <w:rsid w:val="00A74732"/>
    <w:rsid w:val="00A74E22"/>
    <w:rsid w:val="00A75B4A"/>
    <w:rsid w:val="00A76051"/>
    <w:rsid w:val="00A76D1E"/>
    <w:rsid w:val="00A81963"/>
    <w:rsid w:val="00A81A06"/>
    <w:rsid w:val="00A820EE"/>
    <w:rsid w:val="00A83CF5"/>
    <w:rsid w:val="00A83E0F"/>
    <w:rsid w:val="00A83FCB"/>
    <w:rsid w:val="00A84DD5"/>
    <w:rsid w:val="00A853F7"/>
    <w:rsid w:val="00A8636F"/>
    <w:rsid w:val="00A86E03"/>
    <w:rsid w:val="00A90C4A"/>
    <w:rsid w:val="00A93CA7"/>
    <w:rsid w:val="00A9424A"/>
    <w:rsid w:val="00A950EA"/>
    <w:rsid w:val="00A951CC"/>
    <w:rsid w:val="00A95E02"/>
    <w:rsid w:val="00A96A2F"/>
    <w:rsid w:val="00A97844"/>
    <w:rsid w:val="00AA01C2"/>
    <w:rsid w:val="00AA06E1"/>
    <w:rsid w:val="00AA1D47"/>
    <w:rsid w:val="00AA1F33"/>
    <w:rsid w:val="00AA4992"/>
    <w:rsid w:val="00AA6C35"/>
    <w:rsid w:val="00AA7BEE"/>
    <w:rsid w:val="00AB0572"/>
    <w:rsid w:val="00AB1AAF"/>
    <w:rsid w:val="00AB1D7B"/>
    <w:rsid w:val="00AB4CD4"/>
    <w:rsid w:val="00AB5FB0"/>
    <w:rsid w:val="00AB6372"/>
    <w:rsid w:val="00AC15AA"/>
    <w:rsid w:val="00AC4214"/>
    <w:rsid w:val="00AC4BBC"/>
    <w:rsid w:val="00AC637E"/>
    <w:rsid w:val="00AC66D5"/>
    <w:rsid w:val="00AC68F3"/>
    <w:rsid w:val="00AC7CD5"/>
    <w:rsid w:val="00AD0212"/>
    <w:rsid w:val="00AD29AB"/>
    <w:rsid w:val="00AD4134"/>
    <w:rsid w:val="00AD58F2"/>
    <w:rsid w:val="00AD5A07"/>
    <w:rsid w:val="00AD63F6"/>
    <w:rsid w:val="00AE01FD"/>
    <w:rsid w:val="00AE025C"/>
    <w:rsid w:val="00AE1547"/>
    <w:rsid w:val="00AE3202"/>
    <w:rsid w:val="00AE3AB7"/>
    <w:rsid w:val="00AE481B"/>
    <w:rsid w:val="00AE49F2"/>
    <w:rsid w:val="00AE6BFC"/>
    <w:rsid w:val="00AF0590"/>
    <w:rsid w:val="00AF2982"/>
    <w:rsid w:val="00AF2A9E"/>
    <w:rsid w:val="00AF3B3E"/>
    <w:rsid w:val="00AF44A2"/>
    <w:rsid w:val="00AF47EC"/>
    <w:rsid w:val="00AF4FCF"/>
    <w:rsid w:val="00AF5DBD"/>
    <w:rsid w:val="00AF7DD5"/>
    <w:rsid w:val="00B03BD8"/>
    <w:rsid w:val="00B04969"/>
    <w:rsid w:val="00B06168"/>
    <w:rsid w:val="00B07999"/>
    <w:rsid w:val="00B07E66"/>
    <w:rsid w:val="00B10CD8"/>
    <w:rsid w:val="00B13C29"/>
    <w:rsid w:val="00B13CD9"/>
    <w:rsid w:val="00B141B4"/>
    <w:rsid w:val="00B1711D"/>
    <w:rsid w:val="00B171FA"/>
    <w:rsid w:val="00B1723B"/>
    <w:rsid w:val="00B1769F"/>
    <w:rsid w:val="00B2266B"/>
    <w:rsid w:val="00B22EC0"/>
    <w:rsid w:val="00B23266"/>
    <w:rsid w:val="00B25D92"/>
    <w:rsid w:val="00B27078"/>
    <w:rsid w:val="00B27155"/>
    <w:rsid w:val="00B27784"/>
    <w:rsid w:val="00B303C5"/>
    <w:rsid w:val="00B3098F"/>
    <w:rsid w:val="00B31B30"/>
    <w:rsid w:val="00B321F6"/>
    <w:rsid w:val="00B32B69"/>
    <w:rsid w:val="00B32FF3"/>
    <w:rsid w:val="00B33D31"/>
    <w:rsid w:val="00B36267"/>
    <w:rsid w:val="00B366A2"/>
    <w:rsid w:val="00B37046"/>
    <w:rsid w:val="00B404D6"/>
    <w:rsid w:val="00B413DD"/>
    <w:rsid w:val="00B431AF"/>
    <w:rsid w:val="00B44D1A"/>
    <w:rsid w:val="00B44F4B"/>
    <w:rsid w:val="00B468BC"/>
    <w:rsid w:val="00B46CE5"/>
    <w:rsid w:val="00B4754E"/>
    <w:rsid w:val="00B47C1F"/>
    <w:rsid w:val="00B50A7B"/>
    <w:rsid w:val="00B52118"/>
    <w:rsid w:val="00B52978"/>
    <w:rsid w:val="00B5297B"/>
    <w:rsid w:val="00B54FC9"/>
    <w:rsid w:val="00B55EB8"/>
    <w:rsid w:val="00B5636D"/>
    <w:rsid w:val="00B57C95"/>
    <w:rsid w:val="00B610D1"/>
    <w:rsid w:val="00B630D5"/>
    <w:rsid w:val="00B70A42"/>
    <w:rsid w:val="00B71B66"/>
    <w:rsid w:val="00B71E40"/>
    <w:rsid w:val="00B71E4C"/>
    <w:rsid w:val="00B721D8"/>
    <w:rsid w:val="00B73D54"/>
    <w:rsid w:val="00B74A92"/>
    <w:rsid w:val="00B7671F"/>
    <w:rsid w:val="00B76D35"/>
    <w:rsid w:val="00B8004B"/>
    <w:rsid w:val="00B82EFE"/>
    <w:rsid w:val="00B83E63"/>
    <w:rsid w:val="00B85D47"/>
    <w:rsid w:val="00B8640F"/>
    <w:rsid w:val="00B86D00"/>
    <w:rsid w:val="00B87E78"/>
    <w:rsid w:val="00B90E24"/>
    <w:rsid w:val="00B916B8"/>
    <w:rsid w:val="00B91FCF"/>
    <w:rsid w:val="00B92147"/>
    <w:rsid w:val="00B921CF"/>
    <w:rsid w:val="00B9363C"/>
    <w:rsid w:val="00B95BC4"/>
    <w:rsid w:val="00BA11EB"/>
    <w:rsid w:val="00BA1234"/>
    <w:rsid w:val="00BA458B"/>
    <w:rsid w:val="00BA4A11"/>
    <w:rsid w:val="00BA4EA1"/>
    <w:rsid w:val="00BA58C5"/>
    <w:rsid w:val="00BA63E7"/>
    <w:rsid w:val="00BB0936"/>
    <w:rsid w:val="00BB0CA4"/>
    <w:rsid w:val="00BB2143"/>
    <w:rsid w:val="00BB4078"/>
    <w:rsid w:val="00BB4B1B"/>
    <w:rsid w:val="00BC086F"/>
    <w:rsid w:val="00BC0CFA"/>
    <w:rsid w:val="00BC1352"/>
    <w:rsid w:val="00BC17A5"/>
    <w:rsid w:val="00BC39AE"/>
    <w:rsid w:val="00BC4C15"/>
    <w:rsid w:val="00BC4E5B"/>
    <w:rsid w:val="00BC562F"/>
    <w:rsid w:val="00BC571B"/>
    <w:rsid w:val="00BC6127"/>
    <w:rsid w:val="00BC6CDD"/>
    <w:rsid w:val="00BD04CA"/>
    <w:rsid w:val="00BD0989"/>
    <w:rsid w:val="00BD0C0D"/>
    <w:rsid w:val="00BD4126"/>
    <w:rsid w:val="00BD4CBF"/>
    <w:rsid w:val="00BD5A9C"/>
    <w:rsid w:val="00BD5F78"/>
    <w:rsid w:val="00BD7180"/>
    <w:rsid w:val="00BD7CC3"/>
    <w:rsid w:val="00BE0940"/>
    <w:rsid w:val="00BE1D63"/>
    <w:rsid w:val="00BE2D6F"/>
    <w:rsid w:val="00BE2DE5"/>
    <w:rsid w:val="00BE37AC"/>
    <w:rsid w:val="00BE42F6"/>
    <w:rsid w:val="00BE521F"/>
    <w:rsid w:val="00BE61AF"/>
    <w:rsid w:val="00BE6328"/>
    <w:rsid w:val="00BE64D4"/>
    <w:rsid w:val="00BE7913"/>
    <w:rsid w:val="00BF031B"/>
    <w:rsid w:val="00BF119A"/>
    <w:rsid w:val="00BF17A0"/>
    <w:rsid w:val="00BF1D2A"/>
    <w:rsid w:val="00BF20D3"/>
    <w:rsid w:val="00BF2E06"/>
    <w:rsid w:val="00C007C4"/>
    <w:rsid w:val="00C016D4"/>
    <w:rsid w:val="00C018D1"/>
    <w:rsid w:val="00C021CB"/>
    <w:rsid w:val="00C023FA"/>
    <w:rsid w:val="00C02700"/>
    <w:rsid w:val="00C03097"/>
    <w:rsid w:val="00C03C81"/>
    <w:rsid w:val="00C0593E"/>
    <w:rsid w:val="00C05E2F"/>
    <w:rsid w:val="00C11C3A"/>
    <w:rsid w:val="00C120A9"/>
    <w:rsid w:val="00C1238D"/>
    <w:rsid w:val="00C16815"/>
    <w:rsid w:val="00C16D77"/>
    <w:rsid w:val="00C172F1"/>
    <w:rsid w:val="00C17986"/>
    <w:rsid w:val="00C20928"/>
    <w:rsid w:val="00C21F8C"/>
    <w:rsid w:val="00C22C74"/>
    <w:rsid w:val="00C238F4"/>
    <w:rsid w:val="00C239FF"/>
    <w:rsid w:val="00C24BA5"/>
    <w:rsid w:val="00C26CF8"/>
    <w:rsid w:val="00C32725"/>
    <w:rsid w:val="00C32CA3"/>
    <w:rsid w:val="00C342DE"/>
    <w:rsid w:val="00C35DA7"/>
    <w:rsid w:val="00C37586"/>
    <w:rsid w:val="00C37AF7"/>
    <w:rsid w:val="00C41CB5"/>
    <w:rsid w:val="00C43FE8"/>
    <w:rsid w:val="00C44C6C"/>
    <w:rsid w:val="00C46E38"/>
    <w:rsid w:val="00C508F4"/>
    <w:rsid w:val="00C51A80"/>
    <w:rsid w:val="00C51C49"/>
    <w:rsid w:val="00C51D53"/>
    <w:rsid w:val="00C52B4B"/>
    <w:rsid w:val="00C53A7E"/>
    <w:rsid w:val="00C5425C"/>
    <w:rsid w:val="00C54320"/>
    <w:rsid w:val="00C54AE3"/>
    <w:rsid w:val="00C57A83"/>
    <w:rsid w:val="00C60A0A"/>
    <w:rsid w:val="00C6305E"/>
    <w:rsid w:val="00C6368B"/>
    <w:rsid w:val="00C63DE9"/>
    <w:rsid w:val="00C64A51"/>
    <w:rsid w:val="00C64DB5"/>
    <w:rsid w:val="00C65ACB"/>
    <w:rsid w:val="00C70A53"/>
    <w:rsid w:val="00C75AB7"/>
    <w:rsid w:val="00C76615"/>
    <w:rsid w:val="00C76FAF"/>
    <w:rsid w:val="00C77255"/>
    <w:rsid w:val="00C774CA"/>
    <w:rsid w:val="00C80498"/>
    <w:rsid w:val="00C81056"/>
    <w:rsid w:val="00C811B5"/>
    <w:rsid w:val="00C8299C"/>
    <w:rsid w:val="00C82DF7"/>
    <w:rsid w:val="00C83A9E"/>
    <w:rsid w:val="00C8559B"/>
    <w:rsid w:val="00C85BD9"/>
    <w:rsid w:val="00C85BF2"/>
    <w:rsid w:val="00C87364"/>
    <w:rsid w:val="00C873D6"/>
    <w:rsid w:val="00C879AF"/>
    <w:rsid w:val="00C879E6"/>
    <w:rsid w:val="00C93DFD"/>
    <w:rsid w:val="00C94E29"/>
    <w:rsid w:val="00C970A9"/>
    <w:rsid w:val="00CA02F5"/>
    <w:rsid w:val="00CA1674"/>
    <w:rsid w:val="00CA1C59"/>
    <w:rsid w:val="00CA38CC"/>
    <w:rsid w:val="00CA40F3"/>
    <w:rsid w:val="00CA59AE"/>
    <w:rsid w:val="00CA67BC"/>
    <w:rsid w:val="00CB09AC"/>
    <w:rsid w:val="00CB0E54"/>
    <w:rsid w:val="00CB1145"/>
    <w:rsid w:val="00CB42E5"/>
    <w:rsid w:val="00CB6CE4"/>
    <w:rsid w:val="00CC1D9C"/>
    <w:rsid w:val="00CC2585"/>
    <w:rsid w:val="00CC3587"/>
    <w:rsid w:val="00CC535B"/>
    <w:rsid w:val="00CC5B31"/>
    <w:rsid w:val="00CC7777"/>
    <w:rsid w:val="00CD471C"/>
    <w:rsid w:val="00CD55BD"/>
    <w:rsid w:val="00CD5EFE"/>
    <w:rsid w:val="00CE05C7"/>
    <w:rsid w:val="00CE0F0A"/>
    <w:rsid w:val="00CE1151"/>
    <w:rsid w:val="00CE12EC"/>
    <w:rsid w:val="00CE3764"/>
    <w:rsid w:val="00CE400A"/>
    <w:rsid w:val="00CE4144"/>
    <w:rsid w:val="00CE5908"/>
    <w:rsid w:val="00CE6B85"/>
    <w:rsid w:val="00CE73E7"/>
    <w:rsid w:val="00CF126C"/>
    <w:rsid w:val="00CF3BEA"/>
    <w:rsid w:val="00CF432D"/>
    <w:rsid w:val="00CF7010"/>
    <w:rsid w:val="00D00117"/>
    <w:rsid w:val="00D02A52"/>
    <w:rsid w:val="00D04839"/>
    <w:rsid w:val="00D0651B"/>
    <w:rsid w:val="00D06AF0"/>
    <w:rsid w:val="00D07723"/>
    <w:rsid w:val="00D1024F"/>
    <w:rsid w:val="00D10A82"/>
    <w:rsid w:val="00D13378"/>
    <w:rsid w:val="00D140C7"/>
    <w:rsid w:val="00D140FB"/>
    <w:rsid w:val="00D14617"/>
    <w:rsid w:val="00D146F4"/>
    <w:rsid w:val="00D151BB"/>
    <w:rsid w:val="00D157A7"/>
    <w:rsid w:val="00D162DF"/>
    <w:rsid w:val="00D20510"/>
    <w:rsid w:val="00D21258"/>
    <w:rsid w:val="00D2388C"/>
    <w:rsid w:val="00D238D4"/>
    <w:rsid w:val="00D2436D"/>
    <w:rsid w:val="00D25685"/>
    <w:rsid w:val="00D25B78"/>
    <w:rsid w:val="00D262C6"/>
    <w:rsid w:val="00D263E4"/>
    <w:rsid w:val="00D26A15"/>
    <w:rsid w:val="00D26CB4"/>
    <w:rsid w:val="00D26D5C"/>
    <w:rsid w:val="00D30DC8"/>
    <w:rsid w:val="00D3126D"/>
    <w:rsid w:val="00D318D0"/>
    <w:rsid w:val="00D32745"/>
    <w:rsid w:val="00D3468C"/>
    <w:rsid w:val="00D35438"/>
    <w:rsid w:val="00D3546E"/>
    <w:rsid w:val="00D35513"/>
    <w:rsid w:val="00D37836"/>
    <w:rsid w:val="00D37ABC"/>
    <w:rsid w:val="00D404AF"/>
    <w:rsid w:val="00D419E9"/>
    <w:rsid w:val="00D42847"/>
    <w:rsid w:val="00D43B7D"/>
    <w:rsid w:val="00D445BE"/>
    <w:rsid w:val="00D44D12"/>
    <w:rsid w:val="00D5290A"/>
    <w:rsid w:val="00D52CB7"/>
    <w:rsid w:val="00D52DFD"/>
    <w:rsid w:val="00D53E4F"/>
    <w:rsid w:val="00D54AD4"/>
    <w:rsid w:val="00D54E12"/>
    <w:rsid w:val="00D55145"/>
    <w:rsid w:val="00D55812"/>
    <w:rsid w:val="00D56A9F"/>
    <w:rsid w:val="00D64566"/>
    <w:rsid w:val="00D648EE"/>
    <w:rsid w:val="00D677B1"/>
    <w:rsid w:val="00D7123E"/>
    <w:rsid w:val="00D72927"/>
    <w:rsid w:val="00D73F2C"/>
    <w:rsid w:val="00D74826"/>
    <w:rsid w:val="00D757F7"/>
    <w:rsid w:val="00D76B13"/>
    <w:rsid w:val="00D76CFF"/>
    <w:rsid w:val="00D7715D"/>
    <w:rsid w:val="00D773CC"/>
    <w:rsid w:val="00D80F0D"/>
    <w:rsid w:val="00D81D84"/>
    <w:rsid w:val="00D82509"/>
    <w:rsid w:val="00D82B15"/>
    <w:rsid w:val="00D82F6B"/>
    <w:rsid w:val="00D85E02"/>
    <w:rsid w:val="00D86877"/>
    <w:rsid w:val="00D87CCD"/>
    <w:rsid w:val="00D900A9"/>
    <w:rsid w:val="00D9068C"/>
    <w:rsid w:val="00D907A9"/>
    <w:rsid w:val="00D90C65"/>
    <w:rsid w:val="00D92FD4"/>
    <w:rsid w:val="00D934AB"/>
    <w:rsid w:val="00D94AE8"/>
    <w:rsid w:val="00D94F46"/>
    <w:rsid w:val="00D9619E"/>
    <w:rsid w:val="00D9748E"/>
    <w:rsid w:val="00D9786E"/>
    <w:rsid w:val="00DA05A4"/>
    <w:rsid w:val="00DA5862"/>
    <w:rsid w:val="00DA5DA7"/>
    <w:rsid w:val="00DA6E68"/>
    <w:rsid w:val="00DA7C42"/>
    <w:rsid w:val="00DB0243"/>
    <w:rsid w:val="00DB400C"/>
    <w:rsid w:val="00DB429D"/>
    <w:rsid w:val="00DB45D0"/>
    <w:rsid w:val="00DB60FE"/>
    <w:rsid w:val="00DB64F4"/>
    <w:rsid w:val="00DC1B33"/>
    <w:rsid w:val="00DC2292"/>
    <w:rsid w:val="00DC266D"/>
    <w:rsid w:val="00DC3291"/>
    <w:rsid w:val="00DC3C72"/>
    <w:rsid w:val="00DC486D"/>
    <w:rsid w:val="00DC5EA5"/>
    <w:rsid w:val="00DC689A"/>
    <w:rsid w:val="00DC78C8"/>
    <w:rsid w:val="00DD0F5F"/>
    <w:rsid w:val="00DD1B32"/>
    <w:rsid w:val="00DD1CE9"/>
    <w:rsid w:val="00DD1FE2"/>
    <w:rsid w:val="00DD2208"/>
    <w:rsid w:val="00DD2480"/>
    <w:rsid w:val="00DD2967"/>
    <w:rsid w:val="00DD5027"/>
    <w:rsid w:val="00DD517C"/>
    <w:rsid w:val="00DD5B09"/>
    <w:rsid w:val="00DD7128"/>
    <w:rsid w:val="00DD7743"/>
    <w:rsid w:val="00DE0F6B"/>
    <w:rsid w:val="00DE4693"/>
    <w:rsid w:val="00DE5714"/>
    <w:rsid w:val="00DE69FD"/>
    <w:rsid w:val="00DE786C"/>
    <w:rsid w:val="00DF0BC1"/>
    <w:rsid w:val="00DF0E98"/>
    <w:rsid w:val="00DF20B8"/>
    <w:rsid w:val="00DF2557"/>
    <w:rsid w:val="00DF25EC"/>
    <w:rsid w:val="00DF3279"/>
    <w:rsid w:val="00DF3316"/>
    <w:rsid w:val="00DF3373"/>
    <w:rsid w:val="00DF363B"/>
    <w:rsid w:val="00DF3CEF"/>
    <w:rsid w:val="00DF4839"/>
    <w:rsid w:val="00DF6D53"/>
    <w:rsid w:val="00DF7497"/>
    <w:rsid w:val="00E01067"/>
    <w:rsid w:val="00E013A1"/>
    <w:rsid w:val="00E01CB9"/>
    <w:rsid w:val="00E0204D"/>
    <w:rsid w:val="00E02265"/>
    <w:rsid w:val="00E0477C"/>
    <w:rsid w:val="00E05225"/>
    <w:rsid w:val="00E06700"/>
    <w:rsid w:val="00E0679F"/>
    <w:rsid w:val="00E07E27"/>
    <w:rsid w:val="00E1074D"/>
    <w:rsid w:val="00E10C48"/>
    <w:rsid w:val="00E113EA"/>
    <w:rsid w:val="00E116A9"/>
    <w:rsid w:val="00E118EC"/>
    <w:rsid w:val="00E12155"/>
    <w:rsid w:val="00E13A17"/>
    <w:rsid w:val="00E13D09"/>
    <w:rsid w:val="00E1415A"/>
    <w:rsid w:val="00E1564C"/>
    <w:rsid w:val="00E1611D"/>
    <w:rsid w:val="00E16F70"/>
    <w:rsid w:val="00E17892"/>
    <w:rsid w:val="00E20467"/>
    <w:rsid w:val="00E20C3F"/>
    <w:rsid w:val="00E213AA"/>
    <w:rsid w:val="00E21C55"/>
    <w:rsid w:val="00E23BE4"/>
    <w:rsid w:val="00E25946"/>
    <w:rsid w:val="00E26483"/>
    <w:rsid w:val="00E30061"/>
    <w:rsid w:val="00E30199"/>
    <w:rsid w:val="00E30D39"/>
    <w:rsid w:val="00E31716"/>
    <w:rsid w:val="00E31DCD"/>
    <w:rsid w:val="00E32773"/>
    <w:rsid w:val="00E32C95"/>
    <w:rsid w:val="00E3679A"/>
    <w:rsid w:val="00E3690A"/>
    <w:rsid w:val="00E36948"/>
    <w:rsid w:val="00E370A3"/>
    <w:rsid w:val="00E376D8"/>
    <w:rsid w:val="00E41F9C"/>
    <w:rsid w:val="00E42050"/>
    <w:rsid w:val="00E469B3"/>
    <w:rsid w:val="00E46C2C"/>
    <w:rsid w:val="00E46C85"/>
    <w:rsid w:val="00E508F7"/>
    <w:rsid w:val="00E50A2C"/>
    <w:rsid w:val="00E51350"/>
    <w:rsid w:val="00E5149E"/>
    <w:rsid w:val="00E517A6"/>
    <w:rsid w:val="00E52AE3"/>
    <w:rsid w:val="00E52BB7"/>
    <w:rsid w:val="00E53DE6"/>
    <w:rsid w:val="00E541C3"/>
    <w:rsid w:val="00E54CB4"/>
    <w:rsid w:val="00E55DCE"/>
    <w:rsid w:val="00E57B95"/>
    <w:rsid w:val="00E57E3D"/>
    <w:rsid w:val="00E60872"/>
    <w:rsid w:val="00E60CCB"/>
    <w:rsid w:val="00E612AD"/>
    <w:rsid w:val="00E62370"/>
    <w:rsid w:val="00E671BC"/>
    <w:rsid w:val="00E70C46"/>
    <w:rsid w:val="00E7178E"/>
    <w:rsid w:val="00E73D1B"/>
    <w:rsid w:val="00E74503"/>
    <w:rsid w:val="00E745EA"/>
    <w:rsid w:val="00E7788E"/>
    <w:rsid w:val="00E80175"/>
    <w:rsid w:val="00E80691"/>
    <w:rsid w:val="00E80A6D"/>
    <w:rsid w:val="00E810D6"/>
    <w:rsid w:val="00E81A34"/>
    <w:rsid w:val="00E81CD7"/>
    <w:rsid w:val="00E8410B"/>
    <w:rsid w:val="00E8436E"/>
    <w:rsid w:val="00E857DE"/>
    <w:rsid w:val="00E85B84"/>
    <w:rsid w:val="00E86CFE"/>
    <w:rsid w:val="00E87585"/>
    <w:rsid w:val="00E924D2"/>
    <w:rsid w:val="00E95A9C"/>
    <w:rsid w:val="00E95AA1"/>
    <w:rsid w:val="00EA0C5E"/>
    <w:rsid w:val="00EA27E6"/>
    <w:rsid w:val="00EA28B6"/>
    <w:rsid w:val="00EA2985"/>
    <w:rsid w:val="00EA3A3F"/>
    <w:rsid w:val="00EA4469"/>
    <w:rsid w:val="00EA48EE"/>
    <w:rsid w:val="00EA6F41"/>
    <w:rsid w:val="00EB2AF2"/>
    <w:rsid w:val="00EB2B93"/>
    <w:rsid w:val="00EB2BCC"/>
    <w:rsid w:val="00EB3611"/>
    <w:rsid w:val="00EB6CF3"/>
    <w:rsid w:val="00EB7423"/>
    <w:rsid w:val="00EC0D5C"/>
    <w:rsid w:val="00EC36D3"/>
    <w:rsid w:val="00EC3EF8"/>
    <w:rsid w:val="00EC5D95"/>
    <w:rsid w:val="00EC7614"/>
    <w:rsid w:val="00ED02BF"/>
    <w:rsid w:val="00ED17A6"/>
    <w:rsid w:val="00ED3D78"/>
    <w:rsid w:val="00ED6FB2"/>
    <w:rsid w:val="00EE010E"/>
    <w:rsid w:val="00EE0B61"/>
    <w:rsid w:val="00EE10F2"/>
    <w:rsid w:val="00EE119F"/>
    <w:rsid w:val="00EE4932"/>
    <w:rsid w:val="00EE49A1"/>
    <w:rsid w:val="00EE6BFD"/>
    <w:rsid w:val="00EE709D"/>
    <w:rsid w:val="00EF1C7B"/>
    <w:rsid w:val="00EF1D3B"/>
    <w:rsid w:val="00EF24E5"/>
    <w:rsid w:val="00EF2864"/>
    <w:rsid w:val="00EF34C5"/>
    <w:rsid w:val="00EF3F8A"/>
    <w:rsid w:val="00EF4EC5"/>
    <w:rsid w:val="00EF57B4"/>
    <w:rsid w:val="00EF6C9F"/>
    <w:rsid w:val="00F00C9C"/>
    <w:rsid w:val="00F03D41"/>
    <w:rsid w:val="00F04888"/>
    <w:rsid w:val="00F051B1"/>
    <w:rsid w:val="00F07109"/>
    <w:rsid w:val="00F075CD"/>
    <w:rsid w:val="00F1166E"/>
    <w:rsid w:val="00F12FC0"/>
    <w:rsid w:val="00F145F5"/>
    <w:rsid w:val="00F21195"/>
    <w:rsid w:val="00F2221A"/>
    <w:rsid w:val="00F22764"/>
    <w:rsid w:val="00F23069"/>
    <w:rsid w:val="00F23A29"/>
    <w:rsid w:val="00F264C2"/>
    <w:rsid w:val="00F315C7"/>
    <w:rsid w:val="00F32CEA"/>
    <w:rsid w:val="00F337FD"/>
    <w:rsid w:val="00F33A4B"/>
    <w:rsid w:val="00F34CE8"/>
    <w:rsid w:val="00F34FFD"/>
    <w:rsid w:val="00F369EE"/>
    <w:rsid w:val="00F36ADE"/>
    <w:rsid w:val="00F36EAF"/>
    <w:rsid w:val="00F40355"/>
    <w:rsid w:val="00F4318F"/>
    <w:rsid w:val="00F43A8E"/>
    <w:rsid w:val="00F4445F"/>
    <w:rsid w:val="00F44DCD"/>
    <w:rsid w:val="00F45295"/>
    <w:rsid w:val="00F456FB"/>
    <w:rsid w:val="00F47802"/>
    <w:rsid w:val="00F478E9"/>
    <w:rsid w:val="00F47B2B"/>
    <w:rsid w:val="00F50A95"/>
    <w:rsid w:val="00F51465"/>
    <w:rsid w:val="00F53563"/>
    <w:rsid w:val="00F549AE"/>
    <w:rsid w:val="00F555DA"/>
    <w:rsid w:val="00F57D3D"/>
    <w:rsid w:val="00F60946"/>
    <w:rsid w:val="00F6112E"/>
    <w:rsid w:val="00F654A8"/>
    <w:rsid w:val="00F659EB"/>
    <w:rsid w:val="00F65A51"/>
    <w:rsid w:val="00F66989"/>
    <w:rsid w:val="00F67592"/>
    <w:rsid w:val="00F704D7"/>
    <w:rsid w:val="00F70F23"/>
    <w:rsid w:val="00F7166E"/>
    <w:rsid w:val="00F717BD"/>
    <w:rsid w:val="00F71927"/>
    <w:rsid w:val="00F724B8"/>
    <w:rsid w:val="00F72DB6"/>
    <w:rsid w:val="00F72E40"/>
    <w:rsid w:val="00F73E8D"/>
    <w:rsid w:val="00F827C7"/>
    <w:rsid w:val="00F86B0D"/>
    <w:rsid w:val="00F93444"/>
    <w:rsid w:val="00F93524"/>
    <w:rsid w:val="00F935CD"/>
    <w:rsid w:val="00F95356"/>
    <w:rsid w:val="00F954F8"/>
    <w:rsid w:val="00F96512"/>
    <w:rsid w:val="00F96ED5"/>
    <w:rsid w:val="00FA0B6D"/>
    <w:rsid w:val="00FA2AE6"/>
    <w:rsid w:val="00FA2E18"/>
    <w:rsid w:val="00FA310B"/>
    <w:rsid w:val="00FA31A6"/>
    <w:rsid w:val="00FA3903"/>
    <w:rsid w:val="00FA4FFF"/>
    <w:rsid w:val="00FA597C"/>
    <w:rsid w:val="00FA5FB6"/>
    <w:rsid w:val="00FA67D4"/>
    <w:rsid w:val="00FB053C"/>
    <w:rsid w:val="00FB1522"/>
    <w:rsid w:val="00FB2695"/>
    <w:rsid w:val="00FB3BE8"/>
    <w:rsid w:val="00FB3DB8"/>
    <w:rsid w:val="00FB4191"/>
    <w:rsid w:val="00FB4529"/>
    <w:rsid w:val="00FB6734"/>
    <w:rsid w:val="00FB6756"/>
    <w:rsid w:val="00FB68BC"/>
    <w:rsid w:val="00FC1FD6"/>
    <w:rsid w:val="00FC2449"/>
    <w:rsid w:val="00FC308A"/>
    <w:rsid w:val="00FC4A57"/>
    <w:rsid w:val="00FC5B56"/>
    <w:rsid w:val="00FC5CBD"/>
    <w:rsid w:val="00FC61C3"/>
    <w:rsid w:val="00FD05B9"/>
    <w:rsid w:val="00FD1EA3"/>
    <w:rsid w:val="00FD23DC"/>
    <w:rsid w:val="00FD4482"/>
    <w:rsid w:val="00FD463D"/>
    <w:rsid w:val="00FD5C56"/>
    <w:rsid w:val="00FD5FCB"/>
    <w:rsid w:val="00FD6041"/>
    <w:rsid w:val="00FE0A10"/>
    <w:rsid w:val="00FE1394"/>
    <w:rsid w:val="00FE4365"/>
    <w:rsid w:val="00FE4389"/>
    <w:rsid w:val="00FE5049"/>
    <w:rsid w:val="00FE55A1"/>
    <w:rsid w:val="00FE575A"/>
    <w:rsid w:val="00FF2450"/>
    <w:rsid w:val="00FF3418"/>
    <w:rsid w:val="00FF45E5"/>
    <w:rsid w:val="00FF5451"/>
    <w:rsid w:val="00FF71A0"/>
    <w:rsid w:val="00FF7C33"/>
    <w:rsid w:val="00FF7E0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E83491"/>
  <w15:docId w15:val="{75A77209-4872-4CE2-B3E6-2CB1C64A3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70E74"/>
    <w:pPr>
      <w:widowControl w:val="0"/>
      <w:wordWrap w:val="0"/>
      <w:autoSpaceDE w:val="0"/>
      <w:autoSpaceDN w:val="0"/>
    </w:pPr>
  </w:style>
  <w:style w:type="paragraph" w:styleId="Heading1">
    <w:name w:val="heading 1"/>
    <w:basedOn w:val="Normal"/>
    <w:link w:val="Heading1Char"/>
    <w:uiPriority w:val="9"/>
    <w:qFormat/>
    <w:rsid w:val="00AB1AAF"/>
    <w:pPr>
      <w:widowControl/>
      <w:wordWrap/>
      <w:autoSpaceDE/>
      <w:autoSpaceDN/>
      <w:spacing w:before="100" w:beforeAutospacing="1" w:after="100" w:afterAutospacing="1" w:line="240" w:lineRule="auto"/>
      <w:jc w:val="left"/>
      <w:outlineLvl w:val="0"/>
    </w:pPr>
    <w:rPr>
      <w:rFonts w:ascii="Times New Roman" w:eastAsia="Times New Roman" w:hAnsi="Times New Roman" w:cs="Times New Roman"/>
      <w:b/>
      <w:bCs/>
      <w:kern w:val="36"/>
      <w:sz w:val="48"/>
      <w:szCs w:val="48"/>
      <w:lang w:eastAsia="en-US"/>
    </w:rPr>
  </w:style>
  <w:style w:type="paragraph" w:styleId="Heading2">
    <w:name w:val="heading 2"/>
    <w:basedOn w:val="Normal"/>
    <w:next w:val="Normal"/>
    <w:link w:val="Heading2Char"/>
    <w:uiPriority w:val="9"/>
    <w:semiHidden/>
    <w:unhideWhenUsed/>
    <w:qFormat/>
    <w:rsid w:val="00FE575A"/>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8A5B41"/>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A1CC5"/>
    <w:pPr>
      <w:tabs>
        <w:tab w:val="center" w:pos="4513"/>
        <w:tab w:val="right" w:pos="9026"/>
      </w:tabs>
      <w:snapToGrid w:val="0"/>
    </w:pPr>
  </w:style>
  <w:style w:type="character" w:customStyle="1" w:styleId="HeaderChar">
    <w:name w:val="Header Char"/>
    <w:basedOn w:val="DefaultParagraphFont"/>
    <w:link w:val="Header"/>
    <w:uiPriority w:val="99"/>
    <w:rsid w:val="005A1CC5"/>
  </w:style>
  <w:style w:type="paragraph" w:styleId="Footer">
    <w:name w:val="footer"/>
    <w:basedOn w:val="Normal"/>
    <w:link w:val="FooterChar"/>
    <w:uiPriority w:val="99"/>
    <w:unhideWhenUsed/>
    <w:rsid w:val="005A1CC5"/>
    <w:pPr>
      <w:tabs>
        <w:tab w:val="center" w:pos="4513"/>
        <w:tab w:val="right" w:pos="9026"/>
      </w:tabs>
      <w:snapToGrid w:val="0"/>
    </w:pPr>
  </w:style>
  <w:style w:type="character" w:customStyle="1" w:styleId="FooterChar">
    <w:name w:val="Footer Char"/>
    <w:basedOn w:val="DefaultParagraphFont"/>
    <w:link w:val="Footer"/>
    <w:uiPriority w:val="99"/>
    <w:rsid w:val="005A1CC5"/>
  </w:style>
  <w:style w:type="paragraph" w:styleId="BalloonText">
    <w:name w:val="Balloon Text"/>
    <w:basedOn w:val="Normal"/>
    <w:link w:val="BalloonTextChar"/>
    <w:uiPriority w:val="99"/>
    <w:semiHidden/>
    <w:unhideWhenUsed/>
    <w:rsid w:val="005A1CC5"/>
    <w:pPr>
      <w:spacing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A1CC5"/>
    <w:rPr>
      <w:rFonts w:asciiTheme="majorHAnsi" w:eastAsiaTheme="majorEastAsia" w:hAnsiTheme="majorHAnsi" w:cstheme="majorBidi"/>
      <w:sz w:val="18"/>
      <w:szCs w:val="18"/>
    </w:rPr>
  </w:style>
  <w:style w:type="table" w:styleId="TableGrid">
    <w:name w:val="Table Grid"/>
    <w:basedOn w:val="TableNormal"/>
    <w:uiPriority w:val="59"/>
    <w:rsid w:val="00E623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066753"/>
    <w:rPr>
      <w:color w:val="0000FF"/>
      <w:u w:val="single"/>
    </w:rPr>
  </w:style>
  <w:style w:type="paragraph" w:styleId="ListParagraph">
    <w:name w:val="List Paragraph"/>
    <w:basedOn w:val="Normal"/>
    <w:link w:val="ListParagraphChar"/>
    <w:uiPriority w:val="34"/>
    <w:qFormat/>
    <w:rsid w:val="00066753"/>
    <w:pPr>
      <w:widowControl/>
      <w:wordWrap/>
      <w:autoSpaceDE/>
      <w:autoSpaceDN/>
      <w:spacing w:after="0" w:line="240" w:lineRule="auto"/>
      <w:ind w:left="800"/>
    </w:pPr>
    <w:rPr>
      <w:rFonts w:ascii="Malgun Gothic" w:eastAsia="Malgun Gothic" w:hAnsi="Malgun Gothic" w:cs="Gulim"/>
      <w:kern w:val="0"/>
      <w:szCs w:val="20"/>
    </w:rPr>
  </w:style>
  <w:style w:type="character" w:customStyle="1" w:styleId="ListParagraphChar">
    <w:name w:val="List Paragraph Char"/>
    <w:basedOn w:val="DefaultParagraphFont"/>
    <w:link w:val="ListParagraph"/>
    <w:uiPriority w:val="34"/>
    <w:locked/>
    <w:rsid w:val="00066753"/>
    <w:rPr>
      <w:rFonts w:ascii="Malgun Gothic" w:eastAsia="Malgun Gothic" w:hAnsi="Malgun Gothic" w:cs="Gulim"/>
      <w:kern w:val="0"/>
      <w:szCs w:val="20"/>
    </w:rPr>
  </w:style>
  <w:style w:type="paragraph" w:styleId="HTMLPreformatted">
    <w:name w:val="HTML Preformatted"/>
    <w:basedOn w:val="Normal"/>
    <w:link w:val="HTMLPreformattedChar"/>
    <w:uiPriority w:val="99"/>
    <w:unhideWhenUsed/>
    <w:rsid w:val="00B916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autoSpaceDE/>
      <w:autoSpaceDN/>
      <w:spacing w:after="0" w:line="240" w:lineRule="auto"/>
      <w:jc w:val="left"/>
    </w:pPr>
    <w:rPr>
      <w:rFonts w:ascii="Courier New" w:eastAsia="Times New Roman" w:hAnsi="Courier New" w:cs="Courier New"/>
      <w:kern w:val="0"/>
      <w:szCs w:val="20"/>
      <w:lang w:val="en-GB" w:eastAsia="ja-JP"/>
    </w:rPr>
  </w:style>
  <w:style w:type="character" w:customStyle="1" w:styleId="HTMLPreformattedChar">
    <w:name w:val="HTML Preformatted Char"/>
    <w:basedOn w:val="DefaultParagraphFont"/>
    <w:link w:val="HTMLPreformatted"/>
    <w:uiPriority w:val="99"/>
    <w:rsid w:val="00B916B8"/>
    <w:rPr>
      <w:rFonts w:ascii="Courier New" w:eastAsia="Times New Roman" w:hAnsi="Courier New" w:cs="Courier New"/>
      <w:kern w:val="0"/>
      <w:szCs w:val="20"/>
      <w:lang w:val="en-GB" w:eastAsia="ja-JP"/>
    </w:rPr>
  </w:style>
  <w:style w:type="character" w:styleId="CommentReference">
    <w:name w:val="annotation reference"/>
    <w:basedOn w:val="DefaultParagraphFont"/>
    <w:uiPriority w:val="99"/>
    <w:semiHidden/>
    <w:unhideWhenUsed/>
    <w:rsid w:val="00D13378"/>
    <w:rPr>
      <w:sz w:val="16"/>
      <w:szCs w:val="16"/>
    </w:rPr>
  </w:style>
  <w:style w:type="paragraph" w:styleId="CommentText">
    <w:name w:val="annotation text"/>
    <w:basedOn w:val="Normal"/>
    <w:link w:val="CommentTextChar"/>
    <w:uiPriority w:val="99"/>
    <w:unhideWhenUsed/>
    <w:rsid w:val="00D13378"/>
    <w:pPr>
      <w:spacing w:line="240" w:lineRule="auto"/>
    </w:pPr>
    <w:rPr>
      <w:szCs w:val="20"/>
    </w:rPr>
  </w:style>
  <w:style w:type="character" w:customStyle="1" w:styleId="CommentTextChar">
    <w:name w:val="Comment Text Char"/>
    <w:basedOn w:val="DefaultParagraphFont"/>
    <w:link w:val="CommentText"/>
    <w:uiPriority w:val="99"/>
    <w:rsid w:val="00D13378"/>
    <w:rPr>
      <w:szCs w:val="20"/>
    </w:rPr>
  </w:style>
  <w:style w:type="paragraph" w:styleId="CommentSubject">
    <w:name w:val="annotation subject"/>
    <w:basedOn w:val="CommentText"/>
    <w:next w:val="CommentText"/>
    <w:link w:val="CommentSubjectChar"/>
    <w:uiPriority w:val="99"/>
    <w:semiHidden/>
    <w:unhideWhenUsed/>
    <w:rsid w:val="00D13378"/>
    <w:rPr>
      <w:b/>
      <w:bCs/>
    </w:rPr>
  </w:style>
  <w:style w:type="character" w:customStyle="1" w:styleId="CommentSubjectChar">
    <w:name w:val="Comment Subject Char"/>
    <w:basedOn w:val="CommentTextChar"/>
    <w:link w:val="CommentSubject"/>
    <w:uiPriority w:val="99"/>
    <w:semiHidden/>
    <w:rsid w:val="00D13378"/>
    <w:rPr>
      <w:b/>
      <w:bCs/>
      <w:szCs w:val="20"/>
    </w:rPr>
  </w:style>
  <w:style w:type="paragraph" w:styleId="Revision">
    <w:name w:val="Revision"/>
    <w:hidden/>
    <w:uiPriority w:val="99"/>
    <w:semiHidden/>
    <w:rsid w:val="00A84DD5"/>
    <w:pPr>
      <w:spacing w:after="0" w:line="240" w:lineRule="auto"/>
      <w:jc w:val="left"/>
    </w:pPr>
  </w:style>
  <w:style w:type="paragraph" w:customStyle="1" w:styleId="imagecaption1">
    <w:name w:val="imagecaption1"/>
    <w:basedOn w:val="Normal"/>
    <w:rsid w:val="003E2782"/>
    <w:pPr>
      <w:widowControl/>
      <w:wordWrap/>
      <w:autoSpaceDE/>
      <w:autoSpaceDN/>
      <w:spacing w:before="100" w:beforeAutospacing="1" w:after="150" w:line="360" w:lineRule="auto"/>
      <w:jc w:val="center"/>
    </w:pPr>
    <w:rPr>
      <w:rFonts w:ascii="Times New Roman" w:hAnsi="Times New Roman" w:cs="Times New Roman"/>
      <w:kern w:val="0"/>
      <w:sz w:val="15"/>
      <w:szCs w:val="15"/>
      <w:lang w:eastAsia="en-US"/>
    </w:rPr>
  </w:style>
  <w:style w:type="table" w:styleId="LightList-Accent1">
    <w:name w:val="Light List Accent 1"/>
    <w:basedOn w:val="TableNormal"/>
    <w:uiPriority w:val="61"/>
    <w:rsid w:val="00D419E9"/>
    <w:pPr>
      <w:spacing w:after="0" w:line="240" w:lineRule="auto"/>
      <w:jc w:val="left"/>
    </w:pPr>
    <w:rPr>
      <w:rFonts w:eastAsiaTheme="minorHAnsi"/>
      <w:kern w:val="0"/>
      <w:sz w:val="22"/>
      <w:lang w:eastAsia="en-US"/>
    </w:rPr>
    <w:tblPr>
      <w:tblStyleRowBandSize w:val="1"/>
      <w:tblStyleColBandSize w:val="1"/>
      <w:tblBorders>
        <w:top w:val="single" w:sz="8" w:space="0" w:color="804033"/>
        <w:left w:val="single" w:sz="8" w:space="0" w:color="804033"/>
        <w:bottom w:val="single" w:sz="8" w:space="0" w:color="804033"/>
        <w:right w:val="single" w:sz="8" w:space="0" w:color="804033"/>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NormalWeb">
    <w:name w:val="Normal (Web)"/>
    <w:basedOn w:val="Normal"/>
    <w:uiPriority w:val="99"/>
    <w:unhideWhenUsed/>
    <w:rsid w:val="009A6305"/>
    <w:rPr>
      <w:rFonts w:ascii="Times New Roman" w:eastAsia="Malgun Gothic" w:hAnsi="Times New Roman" w:cs="Times New Roman"/>
      <w:sz w:val="24"/>
      <w:szCs w:val="24"/>
    </w:rPr>
  </w:style>
  <w:style w:type="paragraph" w:styleId="NoSpacing">
    <w:name w:val="No Spacing"/>
    <w:uiPriority w:val="1"/>
    <w:qFormat/>
    <w:rsid w:val="002630C2"/>
    <w:pPr>
      <w:widowControl w:val="0"/>
      <w:wordWrap w:val="0"/>
      <w:autoSpaceDE w:val="0"/>
      <w:autoSpaceDN w:val="0"/>
      <w:spacing w:after="0" w:line="240" w:lineRule="auto"/>
    </w:pPr>
  </w:style>
  <w:style w:type="paragraph" w:customStyle="1" w:styleId="xxmsonormal">
    <w:name w:val="x_xmsonormal"/>
    <w:basedOn w:val="Normal"/>
    <w:rsid w:val="002630C2"/>
    <w:pPr>
      <w:widowControl/>
      <w:wordWrap/>
      <w:autoSpaceDE/>
      <w:autoSpaceDN/>
      <w:spacing w:before="100" w:beforeAutospacing="1" w:after="100" w:afterAutospacing="1" w:line="240" w:lineRule="auto"/>
      <w:jc w:val="left"/>
    </w:pPr>
    <w:rPr>
      <w:rFonts w:ascii="Times New Roman" w:eastAsia="Times New Roman" w:hAnsi="Times New Roman" w:cs="Times New Roman"/>
      <w:kern w:val="0"/>
      <w:sz w:val="24"/>
      <w:szCs w:val="24"/>
      <w:lang w:eastAsia="en-US"/>
    </w:rPr>
  </w:style>
  <w:style w:type="character" w:customStyle="1" w:styleId="Heading1Char">
    <w:name w:val="Heading 1 Char"/>
    <w:basedOn w:val="DefaultParagraphFont"/>
    <w:link w:val="Heading1"/>
    <w:uiPriority w:val="9"/>
    <w:rsid w:val="00AB1AAF"/>
    <w:rPr>
      <w:rFonts w:ascii="Times New Roman" w:eastAsia="Times New Roman" w:hAnsi="Times New Roman" w:cs="Times New Roman"/>
      <w:b/>
      <w:bCs/>
      <w:kern w:val="36"/>
      <w:sz w:val="48"/>
      <w:szCs w:val="48"/>
      <w:lang w:eastAsia="en-US"/>
    </w:rPr>
  </w:style>
  <w:style w:type="character" w:styleId="Strong">
    <w:name w:val="Strong"/>
    <w:basedOn w:val="DefaultParagraphFont"/>
    <w:uiPriority w:val="22"/>
    <w:qFormat/>
    <w:rsid w:val="00AB1AAF"/>
    <w:rPr>
      <w:b/>
      <w:bCs/>
    </w:rPr>
  </w:style>
  <w:style w:type="character" w:customStyle="1" w:styleId="Heading2Char">
    <w:name w:val="Heading 2 Char"/>
    <w:basedOn w:val="DefaultParagraphFont"/>
    <w:link w:val="Heading2"/>
    <w:uiPriority w:val="9"/>
    <w:semiHidden/>
    <w:rsid w:val="00FE575A"/>
    <w:rPr>
      <w:rFonts w:asciiTheme="majorHAnsi" w:eastAsiaTheme="majorEastAsia" w:hAnsiTheme="majorHAnsi" w:cstheme="majorBidi"/>
      <w:color w:val="365F91" w:themeColor="accent1" w:themeShade="BF"/>
      <w:sz w:val="26"/>
      <w:szCs w:val="26"/>
    </w:rPr>
  </w:style>
  <w:style w:type="character" w:styleId="Emphasis">
    <w:name w:val="Emphasis"/>
    <w:basedOn w:val="DefaultParagraphFont"/>
    <w:uiPriority w:val="20"/>
    <w:qFormat/>
    <w:rsid w:val="00FE575A"/>
    <w:rPr>
      <w:i/>
      <w:iCs/>
    </w:rPr>
  </w:style>
  <w:style w:type="character" w:customStyle="1" w:styleId="UnresolvedMention1">
    <w:name w:val="Unresolved Mention1"/>
    <w:basedOn w:val="DefaultParagraphFont"/>
    <w:uiPriority w:val="99"/>
    <w:semiHidden/>
    <w:unhideWhenUsed/>
    <w:rsid w:val="007217EA"/>
    <w:rPr>
      <w:color w:val="605E5C"/>
      <w:shd w:val="clear" w:color="auto" w:fill="E1DFDD"/>
    </w:rPr>
  </w:style>
  <w:style w:type="paragraph" w:styleId="EndnoteText">
    <w:name w:val="endnote text"/>
    <w:basedOn w:val="Normal"/>
    <w:link w:val="EndnoteTextChar"/>
    <w:uiPriority w:val="99"/>
    <w:semiHidden/>
    <w:unhideWhenUsed/>
    <w:rsid w:val="006C3B12"/>
    <w:pPr>
      <w:spacing w:after="0" w:line="240" w:lineRule="auto"/>
    </w:pPr>
    <w:rPr>
      <w:szCs w:val="20"/>
    </w:rPr>
  </w:style>
  <w:style w:type="character" w:customStyle="1" w:styleId="EndnoteTextChar">
    <w:name w:val="Endnote Text Char"/>
    <w:basedOn w:val="DefaultParagraphFont"/>
    <w:link w:val="EndnoteText"/>
    <w:uiPriority w:val="99"/>
    <w:semiHidden/>
    <w:rsid w:val="006C3B12"/>
    <w:rPr>
      <w:szCs w:val="20"/>
    </w:rPr>
  </w:style>
  <w:style w:type="character" w:styleId="EndnoteReference">
    <w:name w:val="endnote reference"/>
    <w:basedOn w:val="DefaultParagraphFont"/>
    <w:uiPriority w:val="99"/>
    <w:semiHidden/>
    <w:unhideWhenUsed/>
    <w:rsid w:val="006C3B12"/>
    <w:rPr>
      <w:vertAlign w:val="superscript"/>
    </w:rPr>
  </w:style>
  <w:style w:type="character" w:styleId="FollowedHyperlink">
    <w:name w:val="FollowedHyperlink"/>
    <w:basedOn w:val="DefaultParagraphFont"/>
    <w:uiPriority w:val="99"/>
    <w:semiHidden/>
    <w:unhideWhenUsed/>
    <w:rsid w:val="00DA7C42"/>
    <w:rPr>
      <w:color w:val="800080" w:themeColor="followedHyperlink"/>
      <w:u w:val="single"/>
    </w:rPr>
  </w:style>
  <w:style w:type="character" w:customStyle="1" w:styleId="Heading3Char">
    <w:name w:val="Heading 3 Char"/>
    <w:basedOn w:val="DefaultParagraphFont"/>
    <w:link w:val="Heading3"/>
    <w:uiPriority w:val="9"/>
    <w:semiHidden/>
    <w:rsid w:val="008A5B41"/>
    <w:rPr>
      <w:rFonts w:asciiTheme="majorHAnsi" w:eastAsiaTheme="majorEastAsia" w:hAnsiTheme="majorHAnsi" w:cstheme="majorBidi"/>
      <w:color w:val="243F60" w:themeColor="accent1" w:themeShade="7F"/>
      <w:sz w:val="24"/>
      <w:szCs w:val="24"/>
    </w:rPr>
  </w:style>
  <w:style w:type="character" w:styleId="HTMLCite">
    <w:name w:val="HTML Cite"/>
    <w:basedOn w:val="DefaultParagraphFont"/>
    <w:uiPriority w:val="99"/>
    <w:semiHidden/>
    <w:unhideWhenUsed/>
    <w:rsid w:val="008A5B41"/>
    <w:rPr>
      <w:i/>
      <w:iCs/>
    </w:rPr>
  </w:style>
  <w:style w:type="character" w:customStyle="1" w:styleId="dyjrff">
    <w:name w:val="dyjrff"/>
    <w:basedOn w:val="DefaultParagraphFont"/>
    <w:rsid w:val="008A5B41"/>
  </w:style>
  <w:style w:type="character" w:customStyle="1" w:styleId="muxgbd">
    <w:name w:val="muxgbd"/>
    <w:basedOn w:val="DefaultParagraphFont"/>
    <w:rsid w:val="008A5B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841828">
      <w:bodyDiv w:val="1"/>
      <w:marLeft w:val="0"/>
      <w:marRight w:val="0"/>
      <w:marTop w:val="0"/>
      <w:marBottom w:val="0"/>
      <w:divBdr>
        <w:top w:val="none" w:sz="0" w:space="0" w:color="auto"/>
        <w:left w:val="none" w:sz="0" w:space="0" w:color="auto"/>
        <w:bottom w:val="none" w:sz="0" w:space="0" w:color="auto"/>
        <w:right w:val="none" w:sz="0" w:space="0" w:color="auto"/>
      </w:divBdr>
    </w:div>
    <w:div w:id="40131766">
      <w:bodyDiv w:val="1"/>
      <w:marLeft w:val="0"/>
      <w:marRight w:val="0"/>
      <w:marTop w:val="0"/>
      <w:marBottom w:val="0"/>
      <w:divBdr>
        <w:top w:val="none" w:sz="0" w:space="0" w:color="auto"/>
        <w:left w:val="none" w:sz="0" w:space="0" w:color="auto"/>
        <w:bottom w:val="none" w:sz="0" w:space="0" w:color="auto"/>
        <w:right w:val="none" w:sz="0" w:space="0" w:color="auto"/>
      </w:divBdr>
    </w:div>
    <w:div w:id="40980448">
      <w:bodyDiv w:val="1"/>
      <w:marLeft w:val="0"/>
      <w:marRight w:val="0"/>
      <w:marTop w:val="0"/>
      <w:marBottom w:val="0"/>
      <w:divBdr>
        <w:top w:val="none" w:sz="0" w:space="0" w:color="auto"/>
        <w:left w:val="none" w:sz="0" w:space="0" w:color="auto"/>
        <w:bottom w:val="none" w:sz="0" w:space="0" w:color="auto"/>
        <w:right w:val="none" w:sz="0" w:space="0" w:color="auto"/>
      </w:divBdr>
    </w:div>
    <w:div w:id="88354843">
      <w:bodyDiv w:val="1"/>
      <w:marLeft w:val="0"/>
      <w:marRight w:val="0"/>
      <w:marTop w:val="0"/>
      <w:marBottom w:val="0"/>
      <w:divBdr>
        <w:top w:val="none" w:sz="0" w:space="0" w:color="auto"/>
        <w:left w:val="none" w:sz="0" w:space="0" w:color="auto"/>
        <w:bottom w:val="none" w:sz="0" w:space="0" w:color="auto"/>
        <w:right w:val="none" w:sz="0" w:space="0" w:color="auto"/>
      </w:divBdr>
    </w:div>
    <w:div w:id="89358029">
      <w:bodyDiv w:val="1"/>
      <w:marLeft w:val="0"/>
      <w:marRight w:val="0"/>
      <w:marTop w:val="0"/>
      <w:marBottom w:val="0"/>
      <w:divBdr>
        <w:top w:val="none" w:sz="0" w:space="0" w:color="auto"/>
        <w:left w:val="none" w:sz="0" w:space="0" w:color="auto"/>
        <w:bottom w:val="none" w:sz="0" w:space="0" w:color="auto"/>
        <w:right w:val="none" w:sz="0" w:space="0" w:color="auto"/>
      </w:divBdr>
    </w:div>
    <w:div w:id="145823162">
      <w:bodyDiv w:val="1"/>
      <w:marLeft w:val="0"/>
      <w:marRight w:val="0"/>
      <w:marTop w:val="0"/>
      <w:marBottom w:val="0"/>
      <w:divBdr>
        <w:top w:val="none" w:sz="0" w:space="0" w:color="auto"/>
        <w:left w:val="none" w:sz="0" w:space="0" w:color="auto"/>
        <w:bottom w:val="none" w:sz="0" w:space="0" w:color="auto"/>
        <w:right w:val="none" w:sz="0" w:space="0" w:color="auto"/>
      </w:divBdr>
    </w:div>
    <w:div w:id="214584175">
      <w:bodyDiv w:val="1"/>
      <w:marLeft w:val="0"/>
      <w:marRight w:val="0"/>
      <w:marTop w:val="0"/>
      <w:marBottom w:val="0"/>
      <w:divBdr>
        <w:top w:val="none" w:sz="0" w:space="0" w:color="auto"/>
        <w:left w:val="none" w:sz="0" w:space="0" w:color="auto"/>
        <w:bottom w:val="none" w:sz="0" w:space="0" w:color="auto"/>
        <w:right w:val="none" w:sz="0" w:space="0" w:color="auto"/>
      </w:divBdr>
    </w:div>
    <w:div w:id="235475826">
      <w:bodyDiv w:val="1"/>
      <w:marLeft w:val="0"/>
      <w:marRight w:val="0"/>
      <w:marTop w:val="0"/>
      <w:marBottom w:val="0"/>
      <w:divBdr>
        <w:top w:val="none" w:sz="0" w:space="0" w:color="auto"/>
        <w:left w:val="none" w:sz="0" w:space="0" w:color="auto"/>
        <w:bottom w:val="none" w:sz="0" w:space="0" w:color="auto"/>
        <w:right w:val="none" w:sz="0" w:space="0" w:color="auto"/>
      </w:divBdr>
    </w:div>
    <w:div w:id="237402421">
      <w:bodyDiv w:val="1"/>
      <w:marLeft w:val="0"/>
      <w:marRight w:val="0"/>
      <w:marTop w:val="0"/>
      <w:marBottom w:val="0"/>
      <w:divBdr>
        <w:top w:val="none" w:sz="0" w:space="0" w:color="auto"/>
        <w:left w:val="none" w:sz="0" w:space="0" w:color="auto"/>
        <w:bottom w:val="none" w:sz="0" w:space="0" w:color="auto"/>
        <w:right w:val="none" w:sz="0" w:space="0" w:color="auto"/>
      </w:divBdr>
    </w:div>
    <w:div w:id="251740322">
      <w:bodyDiv w:val="1"/>
      <w:marLeft w:val="0"/>
      <w:marRight w:val="0"/>
      <w:marTop w:val="0"/>
      <w:marBottom w:val="0"/>
      <w:divBdr>
        <w:top w:val="none" w:sz="0" w:space="0" w:color="auto"/>
        <w:left w:val="none" w:sz="0" w:space="0" w:color="auto"/>
        <w:bottom w:val="none" w:sz="0" w:space="0" w:color="auto"/>
        <w:right w:val="none" w:sz="0" w:space="0" w:color="auto"/>
      </w:divBdr>
    </w:div>
    <w:div w:id="380711084">
      <w:bodyDiv w:val="1"/>
      <w:marLeft w:val="0"/>
      <w:marRight w:val="0"/>
      <w:marTop w:val="0"/>
      <w:marBottom w:val="0"/>
      <w:divBdr>
        <w:top w:val="none" w:sz="0" w:space="0" w:color="auto"/>
        <w:left w:val="none" w:sz="0" w:space="0" w:color="auto"/>
        <w:bottom w:val="none" w:sz="0" w:space="0" w:color="auto"/>
        <w:right w:val="none" w:sz="0" w:space="0" w:color="auto"/>
      </w:divBdr>
      <w:divsChild>
        <w:div w:id="1943030545">
          <w:marLeft w:val="0"/>
          <w:marRight w:val="0"/>
          <w:marTop w:val="0"/>
          <w:marBottom w:val="450"/>
          <w:divBdr>
            <w:top w:val="none" w:sz="0" w:space="0" w:color="auto"/>
            <w:left w:val="none" w:sz="0" w:space="0" w:color="auto"/>
            <w:bottom w:val="none" w:sz="0" w:space="0" w:color="auto"/>
            <w:right w:val="none" w:sz="0" w:space="0" w:color="auto"/>
          </w:divBdr>
          <w:divsChild>
            <w:div w:id="2098866075">
              <w:marLeft w:val="0"/>
              <w:marRight w:val="0"/>
              <w:marTop w:val="0"/>
              <w:marBottom w:val="0"/>
              <w:divBdr>
                <w:top w:val="none" w:sz="0" w:space="0" w:color="auto"/>
                <w:left w:val="none" w:sz="0" w:space="0" w:color="auto"/>
                <w:bottom w:val="none" w:sz="0" w:space="0" w:color="auto"/>
                <w:right w:val="none" w:sz="0" w:space="0" w:color="auto"/>
              </w:divBdr>
              <w:divsChild>
                <w:div w:id="1405303378">
                  <w:marLeft w:val="0"/>
                  <w:marRight w:val="0"/>
                  <w:marTop w:val="0"/>
                  <w:marBottom w:val="0"/>
                  <w:divBdr>
                    <w:top w:val="none" w:sz="0" w:space="0" w:color="auto"/>
                    <w:left w:val="none" w:sz="0" w:space="0" w:color="auto"/>
                    <w:bottom w:val="none" w:sz="0" w:space="0" w:color="auto"/>
                    <w:right w:val="none" w:sz="0" w:space="0" w:color="auto"/>
                  </w:divBdr>
                  <w:divsChild>
                    <w:div w:id="943659725">
                      <w:marLeft w:val="0"/>
                      <w:marRight w:val="0"/>
                      <w:marTop w:val="0"/>
                      <w:marBottom w:val="0"/>
                      <w:divBdr>
                        <w:top w:val="none" w:sz="0" w:space="0" w:color="auto"/>
                        <w:left w:val="none" w:sz="0" w:space="0" w:color="auto"/>
                        <w:bottom w:val="none" w:sz="0" w:space="0" w:color="auto"/>
                        <w:right w:val="none" w:sz="0" w:space="0" w:color="auto"/>
                      </w:divBdr>
                      <w:divsChild>
                        <w:div w:id="1789810579">
                          <w:marLeft w:val="0"/>
                          <w:marRight w:val="0"/>
                          <w:marTop w:val="0"/>
                          <w:marBottom w:val="0"/>
                          <w:divBdr>
                            <w:top w:val="none" w:sz="0" w:space="0" w:color="auto"/>
                            <w:left w:val="none" w:sz="0" w:space="0" w:color="auto"/>
                            <w:bottom w:val="none" w:sz="0" w:space="0" w:color="auto"/>
                            <w:right w:val="none" w:sz="0" w:space="0" w:color="auto"/>
                          </w:divBdr>
                        </w:div>
                      </w:divsChild>
                    </w:div>
                    <w:div w:id="1757970219">
                      <w:marLeft w:val="0"/>
                      <w:marRight w:val="0"/>
                      <w:marTop w:val="0"/>
                      <w:marBottom w:val="0"/>
                      <w:divBdr>
                        <w:top w:val="none" w:sz="0" w:space="0" w:color="auto"/>
                        <w:left w:val="none" w:sz="0" w:space="0" w:color="auto"/>
                        <w:bottom w:val="none" w:sz="0" w:space="0" w:color="auto"/>
                        <w:right w:val="none" w:sz="0" w:space="0" w:color="auto"/>
                      </w:divBdr>
                      <w:divsChild>
                        <w:div w:id="858348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7018618">
      <w:bodyDiv w:val="1"/>
      <w:marLeft w:val="0"/>
      <w:marRight w:val="0"/>
      <w:marTop w:val="0"/>
      <w:marBottom w:val="0"/>
      <w:divBdr>
        <w:top w:val="none" w:sz="0" w:space="0" w:color="auto"/>
        <w:left w:val="none" w:sz="0" w:space="0" w:color="auto"/>
        <w:bottom w:val="none" w:sz="0" w:space="0" w:color="auto"/>
        <w:right w:val="none" w:sz="0" w:space="0" w:color="auto"/>
      </w:divBdr>
    </w:div>
    <w:div w:id="409230187">
      <w:bodyDiv w:val="1"/>
      <w:marLeft w:val="0"/>
      <w:marRight w:val="0"/>
      <w:marTop w:val="0"/>
      <w:marBottom w:val="0"/>
      <w:divBdr>
        <w:top w:val="none" w:sz="0" w:space="0" w:color="auto"/>
        <w:left w:val="none" w:sz="0" w:space="0" w:color="auto"/>
        <w:bottom w:val="none" w:sz="0" w:space="0" w:color="auto"/>
        <w:right w:val="none" w:sz="0" w:space="0" w:color="auto"/>
      </w:divBdr>
    </w:div>
    <w:div w:id="455484562">
      <w:bodyDiv w:val="1"/>
      <w:marLeft w:val="0"/>
      <w:marRight w:val="0"/>
      <w:marTop w:val="0"/>
      <w:marBottom w:val="0"/>
      <w:divBdr>
        <w:top w:val="none" w:sz="0" w:space="0" w:color="auto"/>
        <w:left w:val="none" w:sz="0" w:space="0" w:color="auto"/>
        <w:bottom w:val="none" w:sz="0" w:space="0" w:color="auto"/>
        <w:right w:val="none" w:sz="0" w:space="0" w:color="auto"/>
      </w:divBdr>
    </w:div>
    <w:div w:id="464931783">
      <w:bodyDiv w:val="1"/>
      <w:marLeft w:val="0"/>
      <w:marRight w:val="0"/>
      <w:marTop w:val="0"/>
      <w:marBottom w:val="0"/>
      <w:divBdr>
        <w:top w:val="none" w:sz="0" w:space="0" w:color="auto"/>
        <w:left w:val="none" w:sz="0" w:space="0" w:color="auto"/>
        <w:bottom w:val="none" w:sz="0" w:space="0" w:color="auto"/>
        <w:right w:val="none" w:sz="0" w:space="0" w:color="auto"/>
      </w:divBdr>
    </w:div>
    <w:div w:id="495078123">
      <w:bodyDiv w:val="1"/>
      <w:marLeft w:val="0"/>
      <w:marRight w:val="0"/>
      <w:marTop w:val="0"/>
      <w:marBottom w:val="0"/>
      <w:divBdr>
        <w:top w:val="none" w:sz="0" w:space="0" w:color="auto"/>
        <w:left w:val="none" w:sz="0" w:space="0" w:color="auto"/>
        <w:bottom w:val="none" w:sz="0" w:space="0" w:color="auto"/>
        <w:right w:val="none" w:sz="0" w:space="0" w:color="auto"/>
      </w:divBdr>
    </w:div>
    <w:div w:id="515073315">
      <w:bodyDiv w:val="1"/>
      <w:marLeft w:val="0"/>
      <w:marRight w:val="0"/>
      <w:marTop w:val="0"/>
      <w:marBottom w:val="0"/>
      <w:divBdr>
        <w:top w:val="none" w:sz="0" w:space="0" w:color="auto"/>
        <w:left w:val="none" w:sz="0" w:space="0" w:color="auto"/>
        <w:bottom w:val="none" w:sz="0" w:space="0" w:color="auto"/>
        <w:right w:val="none" w:sz="0" w:space="0" w:color="auto"/>
      </w:divBdr>
    </w:div>
    <w:div w:id="527837071">
      <w:bodyDiv w:val="1"/>
      <w:marLeft w:val="0"/>
      <w:marRight w:val="0"/>
      <w:marTop w:val="0"/>
      <w:marBottom w:val="0"/>
      <w:divBdr>
        <w:top w:val="none" w:sz="0" w:space="0" w:color="auto"/>
        <w:left w:val="none" w:sz="0" w:space="0" w:color="auto"/>
        <w:bottom w:val="none" w:sz="0" w:space="0" w:color="auto"/>
        <w:right w:val="none" w:sz="0" w:space="0" w:color="auto"/>
      </w:divBdr>
    </w:div>
    <w:div w:id="530999065">
      <w:bodyDiv w:val="1"/>
      <w:marLeft w:val="0"/>
      <w:marRight w:val="0"/>
      <w:marTop w:val="0"/>
      <w:marBottom w:val="0"/>
      <w:divBdr>
        <w:top w:val="none" w:sz="0" w:space="0" w:color="auto"/>
        <w:left w:val="none" w:sz="0" w:space="0" w:color="auto"/>
        <w:bottom w:val="none" w:sz="0" w:space="0" w:color="auto"/>
        <w:right w:val="none" w:sz="0" w:space="0" w:color="auto"/>
      </w:divBdr>
    </w:div>
    <w:div w:id="557712119">
      <w:bodyDiv w:val="1"/>
      <w:marLeft w:val="0"/>
      <w:marRight w:val="0"/>
      <w:marTop w:val="0"/>
      <w:marBottom w:val="0"/>
      <w:divBdr>
        <w:top w:val="none" w:sz="0" w:space="0" w:color="auto"/>
        <w:left w:val="none" w:sz="0" w:space="0" w:color="auto"/>
        <w:bottom w:val="none" w:sz="0" w:space="0" w:color="auto"/>
        <w:right w:val="none" w:sz="0" w:space="0" w:color="auto"/>
      </w:divBdr>
    </w:div>
    <w:div w:id="589508373">
      <w:bodyDiv w:val="1"/>
      <w:marLeft w:val="0"/>
      <w:marRight w:val="0"/>
      <w:marTop w:val="0"/>
      <w:marBottom w:val="0"/>
      <w:divBdr>
        <w:top w:val="none" w:sz="0" w:space="0" w:color="auto"/>
        <w:left w:val="none" w:sz="0" w:space="0" w:color="auto"/>
        <w:bottom w:val="none" w:sz="0" w:space="0" w:color="auto"/>
        <w:right w:val="none" w:sz="0" w:space="0" w:color="auto"/>
      </w:divBdr>
    </w:div>
    <w:div w:id="628241306">
      <w:bodyDiv w:val="1"/>
      <w:marLeft w:val="0"/>
      <w:marRight w:val="0"/>
      <w:marTop w:val="0"/>
      <w:marBottom w:val="0"/>
      <w:divBdr>
        <w:top w:val="none" w:sz="0" w:space="0" w:color="auto"/>
        <w:left w:val="none" w:sz="0" w:space="0" w:color="auto"/>
        <w:bottom w:val="none" w:sz="0" w:space="0" w:color="auto"/>
        <w:right w:val="none" w:sz="0" w:space="0" w:color="auto"/>
      </w:divBdr>
    </w:div>
    <w:div w:id="637340152">
      <w:bodyDiv w:val="1"/>
      <w:marLeft w:val="0"/>
      <w:marRight w:val="0"/>
      <w:marTop w:val="0"/>
      <w:marBottom w:val="0"/>
      <w:divBdr>
        <w:top w:val="none" w:sz="0" w:space="0" w:color="auto"/>
        <w:left w:val="none" w:sz="0" w:space="0" w:color="auto"/>
        <w:bottom w:val="none" w:sz="0" w:space="0" w:color="auto"/>
        <w:right w:val="none" w:sz="0" w:space="0" w:color="auto"/>
      </w:divBdr>
    </w:div>
    <w:div w:id="656571023">
      <w:bodyDiv w:val="1"/>
      <w:marLeft w:val="0"/>
      <w:marRight w:val="0"/>
      <w:marTop w:val="0"/>
      <w:marBottom w:val="0"/>
      <w:divBdr>
        <w:top w:val="none" w:sz="0" w:space="0" w:color="auto"/>
        <w:left w:val="none" w:sz="0" w:space="0" w:color="auto"/>
        <w:bottom w:val="none" w:sz="0" w:space="0" w:color="auto"/>
        <w:right w:val="none" w:sz="0" w:space="0" w:color="auto"/>
      </w:divBdr>
      <w:divsChild>
        <w:div w:id="1900021244">
          <w:marLeft w:val="0"/>
          <w:marRight w:val="0"/>
          <w:marTop w:val="225"/>
          <w:marBottom w:val="0"/>
          <w:divBdr>
            <w:top w:val="none" w:sz="0" w:space="0" w:color="auto"/>
            <w:left w:val="none" w:sz="0" w:space="0" w:color="auto"/>
            <w:bottom w:val="none" w:sz="0" w:space="0" w:color="auto"/>
            <w:right w:val="none" w:sz="0" w:space="0" w:color="auto"/>
          </w:divBdr>
        </w:div>
      </w:divsChild>
    </w:div>
    <w:div w:id="673724934">
      <w:bodyDiv w:val="1"/>
      <w:marLeft w:val="0"/>
      <w:marRight w:val="0"/>
      <w:marTop w:val="0"/>
      <w:marBottom w:val="0"/>
      <w:divBdr>
        <w:top w:val="none" w:sz="0" w:space="0" w:color="auto"/>
        <w:left w:val="none" w:sz="0" w:space="0" w:color="auto"/>
        <w:bottom w:val="none" w:sz="0" w:space="0" w:color="auto"/>
        <w:right w:val="none" w:sz="0" w:space="0" w:color="auto"/>
      </w:divBdr>
    </w:div>
    <w:div w:id="678242142">
      <w:bodyDiv w:val="1"/>
      <w:marLeft w:val="0"/>
      <w:marRight w:val="0"/>
      <w:marTop w:val="0"/>
      <w:marBottom w:val="0"/>
      <w:divBdr>
        <w:top w:val="none" w:sz="0" w:space="0" w:color="auto"/>
        <w:left w:val="none" w:sz="0" w:space="0" w:color="auto"/>
        <w:bottom w:val="none" w:sz="0" w:space="0" w:color="auto"/>
        <w:right w:val="none" w:sz="0" w:space="0" w:color="auto"/>
      </w:divBdr>
    </w:div>
    <w:div w:id="684096846">
      <w:bodyDiv w:val="1"/>
      <w:marLeft w:val="0"/>
      <w:marRight w:val="0"/>
      <w:marTop w:val="0"/>
      <w:marBottom w:val="0"/>
      <w:divBdr>
        <w:top w:val="none" w:sz="0" w:space="0" w:color="auto"/>
        <w:left w:val="none" w:sz="0" w:space="0" w:color="auto"/>
        <w:bottom w:val="none" w:sz="0" w:space="0" w:color="auto"/>
        <w:right w:val="none" w:sz="0" w:space="0" w:color="auto"/>
      </w:divBdr>
    </w:div>
    <w:div w:id="726732745">
      <w:bodyDiv w:val="1"/>
      <w:marLeft w:val="0"/>
      <w:marRight w:val="0"/>
      <w:marTop w:val="0"/>
      <w:marBottom w:val="0"/>
      <w:divBdr>
        <w:top w:val="none" w:sz="0" w:space="0" w:color="auto"/>
        <w:left w:val="none" w:sz="0" w:space="0" w:color="auto"/>
        <w:bottom w:val="none" w:sz="0" w:space="0" w:color="auto"/>
        <w:right w:val="none" w:sz="0" w:space="0" w:color="auto"/>
      </w:divBdr>
    </w:div>
    <w:div w:id="738408923">
      <w:bodyDiv w:val="1"/>
      <w:marLeft w:val="0"/>
      <w:marRight w:val="0"/>
      <w:marTop w:val="0"/>
      <w:marBottom w:val="0"/>
      <w:divBdr>
        <w:top w:val="none" w:sz="0" w:space="0" w:color="auto"/>
        <w:left w:val="none" w:sz="0" w:space="0" w:color="auto"/>
        <w:bottom w:val="none" w:sz="0" w:space="0" w:color="auto"/>
        <w:right w:val="none" w:sz="0" w:space="0" w:color="auto"/>
      </w:divBdr>
    </w:div>
    <w:div w:id="741677765">
      <w:bodyDiv w:val="1"/>
      <w:marLeft w:val="0"/>
      <w:marRight w:val="0"/>
      <w:marTop w:val="0"/>
      <w:marBottom w:val="0"/>
      <w:divBdr>
        <w:top w:val="none" w:sz="0" w:space="0" w:color="auto"/>
        <w:left w:val="none" w:sz="0" w:space="0" w:color="auto"/>
        <w:bottom w:val="none" w:sz="0" w:space="0" w:color="auto"/>
        <w:right w:val="none" w:sz="0" w:space="0" w:color="auto"/>
      </w:divBdr>
    </w:div>
    <w:div w:id="768430631">
      <w:bodyDiv w:val="1"/>
      <w:marLeft w:val="0"/>
      <w:marRight w:val="0"/>
      <w:marTop w:val="0"/>
      <w:marBottom w:val="0"/>
      <w:divBdr>
        <w:top w:val="none" w:sz="0" w:space="0" w:color="auto"/>
        <w:left w:val="none" w:sz="0" w:space="0" w:color="auto"/>
        <w:bottom w:val="none" w:sz="0" w:space="0" w:color="auto"/>
        <w:right w:val="none" w:sz="0" w:space="0" w:color="auto"/>
      </w:divBdr>
    </w:div>
    <w:div w:id="772288501">
      <w:bodyDiv w:val="1"/>
      <w:marLeft w:val="0"/>
      <w:marRight w:val="0"/>
      <w:marTop w:val="0"/>
      <w:marBottom w:val="0"/>
      <w:divBdr>
        <w:top w:val="none" w:sz="0" w:space="0" w:color="auto"/>
        <w:left w:val="none" w:sz="0" w:space="0" w:color="auto"/>
        <w:bottom w:val="none" w:sz="0" w:space="0" w:color="auto"/>
        <w:right w:val="none" w:sz="0" w:space="0" w:color="auto"/>
      </w:divBdr>
      <w:divsChild>
        <w:div w:id="1338771214">
          <w:marLeft w:val="0"/>
          <w:marRight w:val="0"/>
          <w:marTop w:val="225"/>
          <w:marBottom w:val="0"/>
          <w:divBdr>
            <w:top w:val="none" w:sz="0" w:space="0" w:color="auto"/>
            <w:left w:val="none" w:sz="0" w:space="0" w:color="auto"/>
            <w:bottom w:val="none" w:sz="0" w:space="0" w:color="auto"/>
            <w:right w:val="none" w:sz="0" w:space="0" w:color="auto"/>
          </w:divBdr>
        </w:div>
      </w:divsChild>
    </w:div>
    <w:div w:id="784077743">
      <w:bodyDiv w:val="1"/>
      <w:marLeft w:val="0"/>
      <w:marRight w:val="0"/>
      <w:marTop w:val="0"/>
      <w:marBottom w:val="0"/>
      <w:divBdr>
        <w:top w:val="none" w:sz="0" w:space="0" w:color="auto"/>
        <w:left w:val="none" w:sz="0" w:space="0" w:color="auto"/>
        <w:bottom w:val="none" w:sz="0" w:space="0" w:color="auto"/>
        <w:right w:val="none" w:sz="0" w:space="0" w:color="auto"/>
      </w:divBdr>
    </w:div>
    <w:div w:id="891498423">
      <w:bodyDiv w:val="1"/>
      <w:marLeft w:val="0"/>
      <w:marRight w:val="0"/>
      <w:marTop w:val="0"/>
      <w:marBottom w:val="0"/>
      <w:divBdr>
        <w:top w:val="none" w:sz="0" w:space="0" w:color="auto"/>
        <w:left w:val="none" w:sz="0" w:space="0" w:color="auto"/>
        <w:bottom w:val="none" w:sz="0" w:space="0" w:color="auto"/>
        <w:right w:val="none" w:sz="0" w:space="0" w:color="auto"/>
      </w:divBdr>
    </w:div>
    <w:div w:id="898251945">
      <w:bodyDiv w:val="1"/>
      <w:marLeft w:val="0"/>
      <w:marRight w:val="0"/>
      <w:marTop w:val="0"/>
      <w:marBottom w:val="0"/>
      <w:divBdr>
        <w:top w:val="none" w:sz="0" w:space="0" w:color="auto"/>
        <w:left w:val="none" w:sz="0" w:space="0" w:color="auto"/>
        <w:bottom w:val="none" w:sz="0" w:space="0" w:color="auto"/>
        <w:right w:val="none" w:sz="0" w:space="0" w:color="auto"/>
      </w:divBdr>
    </w:div>
    <w:div w:id="958030925">
      <w:bodyDiv w:val="1"/>
      <w:marLeft w:val="0"/>
      <w:marRight w:val="0"/>
      <w:marTop w:val="0"/>
      <w:marBottom w:val="0"/>
      <w:divBdr>
        <w:top w:val="none" w:sz="0" w:space="0" w:color="auto"/>
        <w:left w:val="none" w:sz="0" w:space="0" w:color="auto"/>
        <w:bottom w:val="none" w:sz="0" w:space="0" w:color="auto"/>
        <w:right w:val="none" w:sz="0" w:space="0" w:color="auto"/>
      </w:divBdr>
    </w:div>
    <w:div w:id="970134527">
      <w:bodyDiv w:val="1"/>
      <w:marLeft w:val="0"/>
      <w:marRight w:val="0"/>
      <w:marTop w:val="0"/>
      <w:marBottom w:val="0"/>
      <w:divBdr>
        <w:top w:val="none" w:sz="0" w:space="0" w:color="auto"/>
        <w:left w:val="none" w:sz="0" w:space="0" w:color="auto"/>
        <w:bottom w:val="none" w:sz="0" w:space="0" w:color="auto"/>
        <w:right w:val="none" w:sz="0" w:space="0" w:color="auto"/>
      </w:divBdr>
    </w:div>
    <w:div w:id="975529918">
      <w:bodyDiv w:val="1"/>
      <w:marLeft w:val="0"/>
      <w:marRight w:val="0"/>
      <w:marTop w:val="0"/>
      <w:marBottom w:val="0"/>
      <w:divBdr>
        <w:top w:val="none" w:sz="0" w:space="0" w:color="auto"/>
        <w:left w:val="none" w:sz="0" w:space="0" w:color="auto"/>
        <w:bottom w:val="none" w:sz="0" w:space="0" w:color="auto"/>
        <w:right w:val="none" w:sz="0" w:space="0" w:color="auto"/>
      </w:divBdr>
    </w:div>
    <w:div w:id="990602051">
      <w:bodyDiv w:val="1"/>
      <w:marLeft w:val="0"/>
      <w:marRight w:val="0"/>
      <w:marTop w:val="0"/>
      <w:marBottom w:val="0"/>
      <w:divBdr>
        <w:top w:val="none" w:sz="0" w:space="0" w:color="auto"/>
        <w:left w:val="none" w:sz="0" w:space="0" w:color="auto"/>
        <w:bottom w:val="none" w:sz="0" w:space="0" w:color="auto"/>
        <w:right w:val="none" w:sz="0" w:space="0" w:color="auto"/>
      </w:divBdr>
    </w:div>
    <w:div w:id="993996550">
      <w:bodyDiv w:val="1"/>
      <w:marLeft w:val="0"/>
      <w:marRight w:val="0"/>
      <w:marTop w:val="0"/>
      <w:marBottom w:val="0"/>
      <w:divBdr>
        <w:top w:val="none" w:sz="0" w:space="0" w:color="auto"/>
        <w:left w:val="none" w:sz="0" w:space="0" w:color="auto"/>
        <w:bottom w:val="none" w:sz="0" w:space="0" w:color="auto"/>
        <w:right w:val="none" w:sz="0" w:space="0" w:color="auto"/>
      </w:divBdr>
    </w:div>
    <w:div w:id="1027606173">
      <w:bodyDiv w:val="1"/>
      <w:marLeft w:val="0"/>
      <w:marRight w:val="0"/>
      <w:marTop w:val="0"/>
      <w:marBottom w:val="0"/>
      <w:divBdr>
        <w:top w:val="none" w:sz="0" w:space="0" w:color="auto"/>
        <w:left w:val="none" w:sz="0" w:space="0" w:color="auto"/>
        <w:bottom w:val="none" w:sz="0" w:space="0" w:color="auto"/>
        <w:right w:val="none" w:sz="0" w:space="0" w:color="auto"/>
      </w:divBdr>
    </w:div>
    <w:div w:id="1033961569">
      <w:bodyDiv w:val="1"/>
      <w:marLeft w:val="0"/>
      <w:marRight w:val="0"/>
      <w:marTop w:val="0"/>
      <w:marBottom w:val="0"/>
      <w:divBdr>
        <w:top w:val="none" w:sz="0" w:space="0" w:color="auto"/>
        <w:left w:val="none" w:sz="0" w:space="0" w:color="auto"/>
        <w:bottom w:val="none" w:sz="0" w:space="0" w:color="auto"/>
        <w:right w:val="none" w:sz="0" w:space="0" w:color="auto"/>
      </w:divBdr>
    </w:div>
    <w:div w:id="1056052770">
      <w:bodyDiv w:val="1"/>
      <w:marLeft w:val="0"/>
      <w:marRight w:val="0"/>
      <w:marTop w:val="0"/>
      <w:marBottom w:val="0"/>
      <w:divBdr>
        <w:top w:val="none" w:sz="0" w:space="0" w:color="auto"/>
        <w:left w:val="none" w:sz="0" w:space="0" w:color="auto"/>
        <w:bottom w:val="none" w:sz="0" w:space="0" w:color="auto"/>
        <w:right w:val="none" w:sz="0" w:space="0" w:color="auto"/>
      </w:divBdr>
    </w:div>
    <w:div w:id="1063604688">
      <w:bodyDiv w:val="1"/>
      <w:marLeft w:val="0"/>
      <w:marRight w:val="0"/>
      <w:marTop w:val="0"/>
      <w:marBottom w:val="0"/>
      <w:divBdr>
        <w:top w:val="none" w:sz="0" w:space="0" w:color="auto"/>
        <w:left w:val="none" w:sz="0" w:space="0" w:color="auto"/>
        <w:bottom w:val="none" w:sz="0" w:space="0" w:color="auto"/>
        <w:right w:val="none" w:sz="0" w:space="0" w:color="auto"/>
      </w:divBdr>
    </w:div>
    <w:div w:id="1117943359">
      <w:bodyDiv w:val="1"/>
      <w:marLeft w:val="0"/>
      <w:marRight w:val="0"/>
      <w:marTop w:val="0"/>
      <w:marBottom w:val="0"/>
      <w:divBdr>
        <w:top w:val="none" w:sz="0" w:space="0" w:color="auto"/>
        <w:left w:val="none" w:sz="0" w:space="0" w:color="auto"/>
        <w:bottom w:val="none" w:sz="0" w:space="0" w:color="auto"/>
        <w:right w:val="none" w:sz="0" w:space="0" w:color="auto"/>
      </w:divBdr>
    </w:div>
    <w:div w:id="1136802527">
      <w:bodyDiv w:val="1"/>
      <w:marLeft w:val="0"/>
      <w:marRight w:val="0"/>
      <w:marTop w:val="0"/>
      <w:marBottom w:val="0"/>
      <w:divBdr>
        <w:top w:val="none" w:sz="0" w:space="0" w:color="auto"/>
        <w:left w:val="none" w:sz="0" w:space="0" w:color="auto"/>
        <w:bottom w:val="none" w:sz="0" w:space="0" w:color="auto"/>
        <w:right w:val="none" w:sz="0" w:space="0" w:color="auto"/>
      </w:divBdr>
    </w:div>
    <w:div w:id="1176655583">
      <w:bodyDiv w:val="1"/>
      <w:marLeft w:val="0"/>
      <w:marRight w:val="0"/>
      <w:marTop w:val="0"/>
      <w:marBottom w:val="0"/>
      <w:divBdr>
        <w:top w:val="none" w:sz="0" w:space="0" w:color="auto"/>
        <w:left w:val="none" w:sz="0" w:space="0" w:color="auto"/>
        <w:bottom w:val="none" w:sz="0" w:space="0" w:color="auto"/>
        <w:right w:val="none" w:sz="0" w:space="0" w:color="auto"/>
      </w:divBdr>
    </w:div>
    <w:div w:id="1192494290">
      <w:bodyDiv w:val="1"/>
      <w:marLeft w:val="0"/>
      <w:marRight w:val="0"/>
      <w:marTop w:val="0"/>
      <w:marBottom w:val="0"/>
      <w:divBdr>
        <w:top w:val="none" w:sz="0" w:space="0" w:color="auto"/>
        <w:left w:val="none" w:sz="0" w:space="0" w:color="auto"/>
        <w:bottom w:val="none" w:sz="0" w:space="0" w:color="auto"/>
        <w:right w:val="none" w:sz="0" w:space="0" w:color="auto"/>
      </w:divBdr>
    </w:div>
    <w:div w:id="1221408307">
      <w:bodyDiv w:val="1"/>
      <w:marLeft w:val="0"/>
      <w:marRight w:val="0"/>
      <w:marTop w:val="0"/>
      <w:marBottom w:val="0"/>
      <w:divBdr>
        <w:top w:val="none" w:sz="0" w:space="0" w:color="auto"/>
        <w:left w:val="none" w:sz="0" w:space="0" w:color="auto"/>
        <w:bottom w:val="none" w:sz="0" w:space="0" w:color="auto"/>
        <w:right w:val="none" w:sz="0" w:space="0" w:color="auto"/>
      </w:divBdr>
    </w:div>
    <w:div w:id="1222905808">
      <w:bodyDiv w:val="1"/>
      <w:marLeft w:val="0"/>
      <w:marRight w:val="0"/>
      <w:marTop w:val="0"/>
      <w:marBottom w:val="0"/>
      <w:divBdr>
        <w:top w:val="none" w:sz="0" w:space="0" w:color="auto"/>
        <w:left w:val="none" w:sz="0" w:space="0" w:color="auto"/>
        <w:bottom w:val="none" w:sz="0" w:space="0" w:color="auto"/>
        <w:right w:val="none" w:sz="0" w:space="0" w:color="auto"/>
      </w:divBdr>
    </w:div>
    <w:div w:id="1229000486">
      <w:bodyDiv w:val="1"/>
      <w:marLeft w:val="0"/>
      <w:marRight w:val="0"/>
      <w:marTop w:val="0"/>
      <w:marBottom w:val="0"/>
      <w:divBdr>
        <w:top w:val="none" w:sz="0" w:space="0" w:color="auto"/>
        <w:left w:val="none" w:sz="0" w:space="0" w:color="auto"/>
        <w:bottom w:val="none" w:sz="0" w:space="0" w:color="auto"/>
        <w:right w:val="none" w:sz="0" w:space="0" w:color="auto"/>
      </w:divBdr>
    </w:div>
    <w:div w:id="1239291710">
      <w:bodyDiv w:val="1"/>
      <w:marLeft w:val="0"/>
      <w:marRight w:val="0"/>
      <w:marTop w:val="0"/>
      <w:marBottom w:val="0"/>
      <w:divBdr>
        <w:top w:val="none" w:sz="0" w:space="0" w:color="auto"/>
        <w:left w:val="none" w:sz="0" w:space="0" w:color="auto"/>
        <w:bottom w:val="none" w:sz="0" w:space="0" w:color="auto"/>
        <w:right w:val="none" w:sz="0" w:space="0" w:color="auto"/>
      </w:divBdr>
    </w:div>
    <w:div w:id="1297296806">
      <w:bodyDiv w:val="1"/>
      <w:marLeft w:val="0"/>
      <w:marRight w:val="0"/>
      <w:marTop w:val="0"/>
      <w:marBottom w:val="0"/>
      <w:divBdr>
        <w:top w:val="none" w:sz="0" w:space="0" w:color="auto"/>
        <w:left w:val="none" w:sz="0" w:space="0" w:color="auto"/>
        <w:bottom w:val="none" w:sz="0" w:space="0" w:color="auto"/>
        <w:right w:val="none" w:sz="0" w:space="0" w:color="auto"/>
      </w:divBdr>
    </w:div>
    <w:div w:id="1320118268">
      <w:bodyDiv w:val="1"/>
      <w:marLeft w:val="0"/>
      <w:marRight w:val="0"/>
      <w:marTop w:val="0"/>
      <w:marBottom w:val="0"/>
      <w:divBdr>
        <w:top w:val="none" w:sz="0" w:space="0" w:color="auto"/>
        <w:left w:val="none" w:sz="0" w:space="0" w:color="auto"/>
        <w:bottom w:val="none" w:sz="0" w:space="0" w:color="auto"/>
        <w:right w:val="none" w:sz="0" w:space="0" w:color="auto"/>
      </w:divBdr>
    </w:div>
    <w:div w:id="1324309965">
      <w:bodyDiv w:val="1"/>
      <w:marLeft w:val="0"/>
      <w:marRight w:val="0"/>
      <w:marTop w:val="0"/>
      <w:marBottom w:val="0"/>
      <w:divBdr>
        <w:top w:val="none" w:sz="0" w:space="0" w:color="auto"/>
        <w:left w:val="none" w:sz="0" w:space="0" w:color="auto"/>
        <w:bottom w:val="none" w:sz="0" w:space="0" w:color="auto"/>
        <w:right w:val="none" w:sz="0" w:space="0" w:color="auto"/>
      </w:divBdr>
    </w:div>
    <w:div w:id="1326514787">
      <w:bodyDiv w:val="1"/>
      <w:marLeft w:val="0"/>
      <w:marRight w:val="0"/>
      <w:marTop w:val="0"/>
      <w:marBottom w:val="0"/>
      <w:divBdr>
        <w:top w:val="none" w:sz="0" w:space="0" w:color="auto"/>
        <w:left w:val="none" w:sz="0" w:space="0" w:color="auto"/>
        <w:bottom w:val="none" w:sz="0" w:space="0" w:color="auto"/>
        <w:right w:val="none" w:sz="0" w:space="0" w:color="auto"/>
      </w:divBdr>
    </w:div>
    <w:div w:id="1338726746">
      <w:bodyDiv w:val="1"/>
      <w:marLeft w:val="0"/>
      <w:marRight w:val="0"/>
      <w:marTop w:val="0"/>
      <w:marBottom w:val="0"/>
      <w:divBdr>
        <w:top w:val="none" w:sz="0" w:space="0" w:color="auto"/>
        <w:left w:val="none" w:sz="0" w:space="0" w:color="auto"/>
        <w:bottom w:val="none" w:sz="0" w:space="0" w:color="auto"/>
        <w:right w:val="none" w:sz="0" w:space="0" w:color="auto"/>
      </w:divBdr>
    </w:div>
    <w:div w:id="1338728029">
      <w:bodyDiv w:val="1"/>
      <w:marLeft w:val="0"/>
      <w:marRight w:val="0"/>
      <w:marTop w:val="0"/>
      <w:marBottom w:val="0"/>
      <w:divBdr>
        <w:top w:val="none" w:sz="0" w:space="0" w:color="auto"/>
        <w:left w:val="none" w:sz="0" w:space="0" w:color="auto"/>
        <w:bottom w:val="none" w:sz="0" w:space="0" w:color="auto"/>
        <w:right w:val="none" w:sz="0" w:space="0" w:color="auto"/>
      </w:divBdr>
    </w:div>
    <w:div w:id="1404909322">
      <w:bodyDiv w:val="1"/>
      <w:marLeft w:val="0"/>
      <w:marRight w:val="0"/>
      <w:marTop w:val="0"/>
      <w:marBottom w:val="0"/>
      <w:divBdr>
        <w:top w:val="none" w:sz="0" w:space="0" w:color="auto"/>
        <w:left w:val="none" w:sz="0" w:space="0" w:color="auto"/>
        <w:bottom w:val="none" w:sz="0" w:space="0" w:color="auto"/>
        <w:right w:val="none" w:sz="0" w:space="0" w:color="auto"/>
      </w:divBdr>
    </w:div>
    <w:div w:id="1412922462">
      <w:bodyDiv w:val="1"/>
      <w:marLeft w:val="0"/>
      <w:marRight w:val="0"/>
      <w:marTop w:val="0"/>
      <w:marBottom w:val="0"/>
      <w:divBdr>
        <w:top w:val="none" w:sz="0" w:space="0" w:color="auto"/>
        <w:left w:val="none" w:sz="0" w:space="0" w:color="auto"/>
        <w:bottom w:val="none" w:sz="0" w:space="0" w:color="auto"/>
        <w:right w:val="none" w:sz="0" w:space="0" w:color="auto"/>
      </w:divBdr>
    </w:div>
    <w:div w:id="1443723028">
      <w:bodyDiv w:val="1"/>
      <w:marLeft w:val="0"/>
      <w:marRight w:val="0"/>
      <w:marTop w:val="0"/>
      <w:marBottom w:val="0"/>
      <w:divBdr>
        <w:top w:val="none" w:sz="0" w:space="0" w:color="auto"/>
        <w:left w:val="none" w:sz="0" w:space="0" w:color="auto"/>
        <w:bottom w:val="none" w:sz="0" w:space="0" w:color="auto"/>
        <w:right w:val="none" w:sz="0" w:space="0" w:color="auto"/>
      </w:divBdr>
    </w:div>
    <w:div w:id="1452825579">
      <w:bodyDiv w:val="1"/>
      <w:marLeft w:val="0"/>
      <w:marRight w:val="0"/>
      <w:marTop w:val="0"/>
      <w:marBottom w:val="0"/>
      <w:divBdr>
        <w:top w:val="none" w:sz="0" w:space="0" w:color="auto"/>
        <w:left w:val="none" w:sz="0" w:space="0" w:color="auto"/>
        <w:bottom w:val="none" w:sz="0" w:space="0" w:color="auto"/>
        <w:right w:val="none" w:sz="0" w:space="0" w:color="auto"/>
      </w:divBdr>
    </w:div>
    <w:div w:id="1510557345">
      <w:bodyDiv w:val="1"/>
      <w:marLeft w:val="0"/>
      <w:marRight w:val="0"/>
      <w:marTop w:val="0"/>
      <w:marBottom w:val="0"/>
      <w:divBdr>
        <w:top w:val="none" w:sz="0" w:space="0" w:color="auto"/>
        <w:left w:val="none" w:sz="0" w:space="0" w:color="auto"/>
        <w:bottom w:val="none" w:sz="0" w:space="0" w:color="auto"/>
        <w:right w:val="none" w:sz="0" w:space="0" w:color="auto"/>
      </w:divBdr>
    </w:div>
    <w:div w:id="1511988322">
      <w:bodyDiv w:val="1"/>
      <w:marLeft w:val="0"/>
      <w:marRight w:val="0"/>
      <w:marTop w:val="0"/>
      <w:marBottom w:val="0"/>
      <w:divBdr>
        <w:top w:val="none" w:sz="0" w:space="0" w:color="auto"/>
        <w:left w:val="none" w:sz="0" w:space="0" w:color="auto"/>
        <w:bottom w:val="none" w:sz="0" w:space="0" w:color="auto"/>
        <w:right w:val="none" w:sz="0" w:space="0" w:color="auto"/>
      </w:divBdr>
    </w:div>
    <w:div w:id="1621496234">
      <w:bodyDiv w:val="1"/>
      <w:marLeft w:val="0"/>
      <w:marRight w:val="0"/>
      <w:marTop w:val="0"/>
      <w:marBottom w:val="0"/>
      <w:divBdr>
        <w:top w:val="none" w:sz="0" w:space="0" w:color="auto"/>
        <w:left w:val="none" w:sz="0" w:space="0" w:color="auto"/>
        <w:bottom w:val="none" w:sz="0" w:space="0" w:color="auto"/>
        <w:right w:val="none" w:sz="0" w:space="0" w:color="auto"/>
      </w:divBdr>
    </w:div>
    <w:div w:id="1647203650">
      <w:bodyDiv w:val="1"/>
      <w:marLeft w:val="0"/>
      <w:marRight w:val="0"/>
      <w:marTop w:val="0"/>
      <w:marBottom w:val="0"/>
      <w:divBdr>
        <w:top w:val="none" w:sz="0" w:space="0" w:color="auto"/>
        <w:left w:val="none" w:sz="0" w:space="0" w:color="auto"/>
        <w:bottom w:val="none" w:sz="0" w:space="0" w:color="auto"/>
        <w:right w:val="none" w:sz="0" w:space="0" w:color="auto"/>
      </w:divBdr>
      <w:divsChild>
        <w:div w:id="124474600">
          <w:marLeft w:val="446"/>
          <w:marRight w:val="0"/>
          <w:marTop w:val="0"/>
          <w:marBottom w:val="0"/>
          <w:divBdr>
            <w:top w:val="none" w:sz="0" w:space="0" w:color="auto"/>
            <w:left w:val="none" w:sz="0" w:space="0" w:color="auto"/>
            <w:bottom w:val="none" w:sz="0" w:space="0" w:color="auto"/>
            <w:right w:val="none" w:sz="0" w:space="0" w:color="auto"/>
          </w:divBdr>
        </w:div>
      </w:divsChild>
    </w:div>
    <w:div w:id="1727683756">
      <w:bodyDiv w:val="1"/>
      <w:marLeft w:val="0"/>
      <w:marRight w:val="0"/>
      <w:marTop w:val="0"/>
      <w:marBottom w:val="0"/>
      <w:divBdr>
        <w:top w:val="none" w:sz="0" w:space="0" w:color="auto"/>
        <w:left w:val="none" w:sz="0" w:space="0" w:color="auto"/>
        <w:bottom w:val="none" w:sz="0" w:space="0" w:color="auto"/>
        <w:right w:val="none" w:sz="0" w:space="0" w:color="auto"/>
      </w:divBdr>
    </w:div>
    <w:div w:id="1731881487">
      <w:bodyDiv w:val="1"/>
      <w:marLeft w:val="0"/>
      <w:marRight w:val="0"/>
      <w:marTop w:val="0"/>
      <w:marBottom w:val="0"/>
      <w:divBdr>
        <w:top w:val="none" w:sz="0" w:space="0" w:color="auto"/>
        <w:left w:val="none" w:sz="0" w:space="0" w:color="auto"/>
        <w:bottom w:val="none" w:sz="0" w:space="0" w:color="auto"/>
        <w:right w:val="none" w:sz="0" w:space="0" w:color="auto"/>
      </w:divBdr>
    </w:div>
    <w:div w:id="1744178433">
      <w:bodyDiv w:val="1"/>
      <w:marLeft w:val="0"/>
      <w:marRight w:val="0"/>
      <w:marTop w:val="0"/>
      <w:marBottom w:val="0"/>
      <w:divBdr>
        <w:top w:val="none" w:sz="0" w:space="0" w:color="auto"/>
        <w:left w:val="none" w:sz="0" w:space="0" w:color="auto"/>
        <w:bottom w:val="none" w:sz="0" w:space="0" w:color="auto"/>
        <w:right w:val="none" w:sz="0" w:space="0" w:color="auto"/>
      </w:divBdr>
    </w:div>
    <w:div w:id="1776436024">
      <w:bodyDiv w:val="1"/>
      <w:marLeft w:val="0"/>
      <w:marRight w:val="0"/>
      <w:marTop w:val="0"/>
      <w:marBottom w:val="0"/>
      <w:divBdr>
        <w:top w:val="none" w:sz="0" w:space="0" w:color="auto"/>
        <w:left w:val="none" w:sz="0" w:space="0" w:color="auto"/>
        <w:bottom w:val="none" w:sz="0" w:space="0" w:color="auto"/>
        <w:right w:val="none" w:sz="0" w:space="0" w:color="auto"/>
      </w:divBdr>
      <w:divsChild>
        <w:div w:id="1638796779">
          <w:marLeft w:val="547"/>
          <w:marRight w:val="0"/>
          <w:marTop w:val="0"/>
          <w:marBottom w:val="120"/>
          <w:divBdr>
            <w:top w:val="none" w:sz="0" w:space="0" w:color="auto"/>
            <w:left w:val="none" w:sz="0" w:space="0" w:color="auto"/>
            <w:bottom w:val="none" w:sz="0" w:space="0" w:color="auto"/>
            <w:right w:val="none" w:sz="0" w:space="0" w:color="auto"/>
          </w:divBdr>
        </w:div>
      </w:divsChild>
    </w:div>
    <w:div w:id="1853643888">
      <w:bodyDiv w:val="1"/>
      <w:marLeft w:val="0"/>
      <w:marRight w:val="0"/>
      <w:marTop w:val="0"/>
      <w:marBottom w:val="0"/>
      <w:divBdr>
        <w:top w:val="none" w:sz="0" w:space="0" w:color="auto"/>
        <w:left w:val="none" w:sz="0" w:space="0" w:color="auto"/>
        <w:bottom w:val="none" w:sz="0" w:space="0" w:color="auto"/>
        <w:right w:val="none" w:sz="0" w:space="0" w:color="auto"/>
      </w:divBdr>
    </w:div>
    <w:div w:id="1857961932">
      <w:bodyDiv w:val="1"/>
      <w:marLeft w:val="0"/>
      <w:marRight w:val="0"/>
      <w:marTop w:val="0"/>
      <w:marBottom w:val="0"/>
      <w:divBdr>
        <w:top w:val="none" w:sz="0" w:space="0" w:color="auto"/>
        <w:left w:val="none" w:sz="0" w:space="0" w:color="auto"/>
        <w:bottom w:val="none" w:sz="0" w:space="0" w:color="auto"/>
        <w:right w:val="none" w:sz="0" w:space="0" w:color="auto"/>
      </w:divBdr>
    </w:div>
    <w:div w:id="1866481816">
      <w:bodyDiv w:val="1"/>
      <w:marLeft w:val="0"/>
      <w:marRight w:val="0"/>
      <w:marTop w:val="0"/>
      <w:marBottom w:val="0"/>
      <w:divBdr>
        <w:top w:val="none" w:sz="0" w:space="0" w:color="auto"/>
        <w:left w:val="none" w:sz="0" w:space="0" w:color="auto"/>
        <w:bottom w:val="none" w:sz="0" w:space="0" w:color="auto"/>
        <w:right w:val="none" w:sz="0" w:space="0" w:color="auto"/>
      </w:divBdr>
    </w:div>
    <w:div w:id="1879901313">
      <w:bodyDiv w:val="1"/>
      <w:marLeft w:val="0"/>
      <w:marRight w:val="0"/>
      <w:marTop w:val="0"/>
      <w:marBottom w:val="0"/>
      <w:divBdr>
        <w:top w:val="none" w:sz="0" w:space="0" w:color="auto"/>
        <w:left w:val="none" w:sz="0" w:space="0" w:color="auto"/>
        <w:bottom w:val="none" w:sz="0" w:space="0" w:color="auto"/>
        <w:right w:val="none" w:sz="0" w:space="0" w:color="auto"/>
      </w:divBdr>
    </w:div>
    <w:div w:id="1930887803">
      <w:bodyDiv w:val="1"/>
      <w:marLeft w:val="0"/>
      <w:marRight w:val="0"/>
      <w:marTop w:val="0"/>
      <w:marBottom w:val="0"/>
      <w:divBdr>
        <w:top w:val="none" w:sz="0" w:space="0" w:color="auto"/>
        <w:left w:val="none" w:sz="0" w:space="0" w:color="auto"/>
        <w:bottom w:val="none" w:sz="0" w:space="0" w:color="auto"/>
        <w:right w:val="none" w:sz="0" w:space="0" w:color="auto"/>
      </w:divBdr>
      <w:divsChild>
        <w:div w:id="1422483016">
          <w:marLeft w:val="58"/>
          <w:marRight w:val="0"/>
          <w:marTop w:val="0"/>
          <w:marBottom w:val="0"/>
          <w:divBdr>
            <w:top w:val="none" w:sz="0" w:space="0" w:color="auto"/>
            <w:left w:val="none" w:sz="0" w:space="0" w:color="auto"/>
            <w:bottom w:val="none" w:sz="0" w:space="0" w:color="auto"/>
            <w:right w:val="none" w:sz="0" w:space="0" w:color="auto"/>
          </w:divBdr>
        </w:div>
        <w:div w:id="636842624">
          <w:marLeft w:val="58"/>
          <w:marRight w:val="0"/>
          <w:marTop w:val="0"/>
          <w:marBottom w:val="0"/>
          <w:divBdr>
            <w:top w:val="none" w:sz="0" w:space="0" w:color="auto"/>
            <w:left w:val="none" w:sz="0" w:space="0" w:color="auto"/>
            <w:bottom w:val="none" w:sz="0" w:space="0" w:color="auto"/>
            <w:right w:val="none" w:sz="0" w:space="0" w:color="auto"/>
          </w:divBdr>
        </w:div>
        <w:div w:id="231699122">
          <w:marLeft w:val="58"/>
          <w:marRight w:val="0"/>
          <w:marTop w:val="0"/>
          <w:marBottom w:val="0"/>
          <w:divBdr>
            <w:top w:val="none" w:sz="0" w:space="0" w:color="auto"/>
            <w:left w:val="none" w:sz="0" w:space="0" w:color="auto"/>
            <w:bottom w:val="none" w:sz="0" w:space="0" w:color="auto"/>
            <w:right w:val="none" w:sz="0" w:space="0" w:color="auto"/>
          </w:divBdr>
        </w:div>
        <w:div w:id="1489327593">
          <w:marLeft w:val="58"/>
          <w:marRight w:val="0"/>
          <w:marTop w:val="0"/>
          <w:marBottom w:val="0"/>
          <w:divBdr>
            <w:top w:val="none" w:sz="0" w:space="0" w:color="auto"/>
            <w:left w:val="none" w:sz="0" w:space="0" w:color="auto"/>
            <w:bottom w:val="none" w:sz="0" w:space="0" w:color="auto"/>
            <w:right w:val="none" w:sz="0" w:space="0" w:color="auto"/>
          </w:divBdr>
        </w:div>
        <w:div w:id="780301208">
          <w:marLeft w:val="58"/>
          <w:marRight w:val="0"/>
          <w:marTop w:val="0"/>
          <w:marBottom w:val="0"/>
          <w:divBdr>
            <w:top w:val="none" w:sz="0" w:space="0" w:color="auto"/>
            <w:left w:val="none" w:sz="0" w:space="0" w:color="auto"/>
            <w:bottom w:val="none" w:sz="0" w:space="0" w:color="auto"/>
            <w:right w:val="none" w:sz="0" w:space="0" w:color="auto"/>
          </w:divBdr>
        </w:div>
        <w:div w:id="1362852242">
          <w:marLeft w:val="58"/>
          <w:marRight w:val="0"/>
          <w:marTop w:val="0"/>
          <w:marBottom w:val="0"/>
          <w:divBdr>
            <w:top w:val="none" w:sz="0" w:space="0" w:color="auto"/>
            <w:left w:val="none" w:sz="0" w:space="0" w:color="auto"/>
            <w:bottom w:val="none" w:sz="0" w:space="0" w:color="auto"/>
            <w:right w:val="none" w:sz="0" w:space="0" w:color="auto"/>
          </w:divBdr>
        </w:div>
      </w:divsChild>
    </w:div>
    <w:div w:id="1933974172">
      <w:bodyDiv w:val="1"/>
      <w:marLeft w:val="0"/>
      <w:marRight w:val="0"/>
      <w:marTop w:val="0"/>
      <w:marBottom w:val="0"/>
      <w:divBdr>
        <w:top w:val="none" w:sz="0" w:space="0" w:color="auto"/>
        <w:left w:val="none" w:sz="0" w:space="0" w:color="auto"/>
        <w:bottom w:val="none" w:sz="0" w:space="0" w:color="auto"/>
        <w:right w:val="none" w:sz="0" w:space="0" w:color="auto"/>
      </w:divBdr>
    </w:div>
    <w:div w:id="1941911498">
      <w:bodyDiv w:val="1"/>
      <w:marLeft w:val="0"/>
      <w:marRight w:val="0"/>
      <w:marTop w:val="0"/>
      <w:marBottom w:val="0"/>
      <w:divBdr>
        <w:top w:val="none" w:sz="0" w:space="0" w:color="auto"/>
        <w:left w:val="none" w:sz="0" w:space="0" w:color="auto"/>
        <w:bottom w:val="none" w:sz="0" w:space="0" w:color="auto"/>
        <w:right w:val="none" w:sz="0" w:space="0" w:color="auto"/>
      </w:divBdr>
    </w:div>
    <w:div w:id="1956670547">
      <w:bodyDiv w:val="1"/>
      <w:marLeft w:val="0"/>
      <w:marRight w:val="0"/>
      <w:marTop w:val="0"/>
      <w:marBottom w:val="0"/>
      <w:divBdr>
        <w:top w:val="none" w:sz="0" w:space="0" w:color="auto"/>
        <w:left w:val="none" w:sz="0" w:space="0" w:color="auto"/>
        <w:bottom w:val="none" w:sz="0" w:space="0" w:color="auto"/>
        <w:right w:val="none" w:sz="0" w:space="0" w:color="auto"/>
      </w:divBdr>
    </w:div>
    <w:div w:id="1969970607">
      <w:bodyDiv w:val="1"/>
      <w:marLeft w:val="0"/>
      <w:marRight w:val="0"/>
      <w:marTop w:val="0"/>
      <w:marBottom w:val="0"/>
      <w:divBdr>
        <w:top w:val="none" w:sz="0" w:space="0" w:color="auto"/>
        <w:left w:val="none" w:sz="0" w:space="0" w:color="auto"/>
        <w:bottom w:val="none" w:sz="0" w:space="0" w:color="auto"/>
        <w:right w:val="none" w:sz="0" w:space="0" w:color="auto"/>
      </w:divBdr>
    </w:div>
    <w:div w:id="2054033451">
      <w:bodyDiv w:val="1"/>
      <w:marLeft w:val="0"/>
      <w:marRight w:val="0"/>
      <w:marTop w:val="0"/>
      <w:marBottom w:val="0"/>
      <w:divBdr>
        <w:top w:val="none" w:sz="0" w:space="0" w:color="auto"/>
        <w:left w:val="none" w:sz="0" w:space="0" w:color="auto"/>
        <w:bottom w:val="none" w:sz="0" w:space="0" w:color="auto"/>
        <w:right w:val="none" w:sz="0" w:space="0" w:color="auto"/>
      </w:divBdr>
    </w:div>
    <w:div w:id="2099986221">
      <w:bodyDiv w:val="1"/>
      <w:marLeft w:val="0"/>
      <w:marRight w:val="0"/>
      <w:marTop w:val="0"/>
      <w:marBottom w:val="0"/>
      <w:divBdr>
        <w:top w:val="none" w:sz="0" w:space="0" w:color="auto"/>
        <w:left w:val="none" w:sz="0" w:space="0" w:color="auto"/>
        <w:bottom w:val="none" w:sz="0" w:space="0" w:color="auto"/>
        <w:right w:val="none" w:sz="0" w:space="0" w:color="auto"/>
      </w:divBdr>
      <w:divsChild>
        <w:div w:id="379984237">
          <w:marLeft w:val="0"/>
          <w:marRight w:val="0"/>
          <w:marTop w:val="0"/>
          <w:marBottom w:val="240"/>
          <w:divBdr>
            <w:top w:val="none" w:sz="0" w:space="0" w:color="auto"/>
            <w:left w:val="none" w:sz="0" w:space="0" w:color="auto"/>
            <w:bottom w:val="none" w:sz="0" w:space="0" w:color="auto"/>
            <w:right w:val="none" w:sz="0" w:space="0" w:color="auto"/>
          </w:divBdr>
        </w:div>
        <w:div w:id="1394351229">
          <w:marLeft w:val="0"/>
          <w:marRight w:val="0"/>
          <w:marTop w:val="225"/>
          <w:marBottom w:val="0"/>
          <w:divBdr>
            <w:top w:val="none" w:sz="0" w:space="0" w:color="auto"/>
            <w:left w:val="none" w:sz="0" w:space="0" w:color="auto"/>
            <w:bottom w:val="none" w:sz="0" w:space="0" w:color="auto"/>
            <w:right w:val="none" w:sz="0" w:space="0" w:color="auto"/>
          </w:divBdr>
        </w:div>
      </w:divsChild>
    </w:div>
    <w:div w:id="2102212500">
      <w:bodyDiv w:val="1"/>
      <w:marLeft w:val="0"/>
      <w:marRight w:val="0"/>
      <w:marTop w:val="0"/>
      <w:marBottom w:val="0"/>
      <w:divBdr>
        <w:top w:val="none" w:sz="0" w:space="0" w:color="auto"/>
        <w:left w:val="none" w:sz="0" w:space="0" w:color="auto"/>
        <w:bottom w:val="none" w:sz="0" w:space="0" w:color="auto"/>
        <w:right w:val="none" w:sz="0" w:space="0" w:color="auto"/>
      </w:divBdr>
    </w:div>
    <w:div w:id="2126803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www.HyundaiNews.com"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www.facebook.com/Hyundai" TargetMode="External"/><Relationship Id="rId7" Type="http://schemas.openxmlformats.org/officeDocument/2006/relationships/settings" Target="settings.xml"/><Relationship Id="rId12" Type="http://schemas.openxmlformats.org/officeDocument/2006/relationships/hyperlink" Target="https://www.hyundainews.com/en-us/releases/3211" TargetMode="External"/><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www.youtube.com/hyundai"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mstewart@hmausa.com"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s://www.linkedin.com/company/hyundai-motor-america/" TargetMode="Externa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twitter.com/hyundai"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www.instagram.com/hyundaiusa"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D099398B9CB8844AE8FFB6B3BCCF13D" ma:contentTypeVersion="2" ma:contentTypeDescription="Create a new document." ma:contentTypeScope="" ma:versionID="ace99a77db1b9ad8b86b6982a14288e6">
  <xsd:schema xmlns:xsd="http://www.w3.org/2001/XMLSchema" xmlns:xs="http://www.w3.org/2001/XMLSchema" xmlns:p="http://schemas.microsoft.com/office/2006/metadata/properties" xmlns:ns2="3e9f06dd-7093-4149-8a45-5cf1b45704fd" targetNamespace="http://schemas.microsoft.com/office/2006/metadata/properties" ma:root="true" ma:fieldsID="634311d09b6b3fc9e8b3499fe1604b47" ns2:_="">
    <xsd:import namespace="3e9f06dd-7093-4149-8a45-5cf1b45704fd"/>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e9f06dd-7093-4149-8a45-5cf1b45704fd"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F19591-66FF-4078-A8AA-9A1680554CF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9483A94-DD0F-4FED-A064-8D8C4132F5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e9f06dd-7093-4149-8a45-5cf1b45704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C443681-04D2-4D21-A907-E03C7F6169AD}">
  <ds:schemaRefs>
    <ds:schemaRef ds:uri="http://schemas.microsoft.com/sharepoint/v3/contenttype/forms"/>
  </ds:schemaRefs>
</ds:datastoreItem>
</file>

<file path=customXml/itemProps4.xml><?xml version="1.0" encoding="utf-8"?>
<ds:datastoreItem xmlns:ds="http://schemas.openxmlformats.org/officeDocument/2006/customXml" ds:itemID="{E2517581-2459-4890-88AB-1551873BEA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3311</Words>
  <Characters>18876</Characters>
  <Application>Microsoft Office Word</Application>
  <DocSecurity>0</DocSecurity>
  <Lines>157</Lines>
  <Paragraphs>44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Hyundai AutoEver</Company>
  <LinksUpToDate>false</LinksUpToDate>
  <CharactersWithSpaces>22143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PFPR</dc:creator>
  <cp:lastModifiedBy>Alisa Bryan</cp:lastModifiedBy>
  <cp:revision>2</cp:revision>
  <cp:lastPrinted>2020-03-03T08:09:00Z</cp:lastPrinted>
  <dcterms:created xsi:type="dcterms:W3CDTF">2021-12-07T01:26:00Z</dcterms:created>
  <dcterms:modified xsi:type="dcterms:W3CDTF">2021-12-07T01:26:00Z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0x0101005D099398B9CB8844AE8FFB6B3BCCF13D</vt:lpwstr>
  </property>
  <property fmtid="{D5CDD505-2E9C-101B-9397-08002B2CF9AE}" pid="3" name="MSIP_Label_425c787f-039f-4287-bd0c-30008109edfc_Enabled">
    <vt:lpwstr>true</vt:lpwstr>
  </property>
  <property fmtid="{D5CDD505-2E9C-101B-9397-08002B2CF9AE}" pid="4" name="MSIP_Label_425c787f-039f-4287-bd0c-30008109edfc_SetDate">
    <vt:lpwstr>2021-05-07T08:32:45Z</vt:lpwstr>
  </property>
  <property fmtid="{D5CDD505-2E9C-101B-9397-08002B2CF9AE}" pid="5" name="MSIP_Label_425c787f-039f-4287-bd0c-30008109edfc_Method">
    <vt:lpwstr>Standard</vt:lpwstr>
  </property>
  <property fmtid="{D5CDD505-2E9C-101B-9397-08002B2CF9AE}" pid="6" name="MSIP_Label_425c787f-039f-4287-bd0c-30008109edfc_Name">
    <vt:lpwstr>사내한(평문)</vt:lpwstr>
  </property>
  <property fmtid="{D5CDD505-2E9C-101B-9397-08002B2CF9AE}" pid="7" name="MSIP_Label_425c787f-039f-4287-bd0c-30008109edfc_SiteId">
    <vt:lpwstr>f85ca5f1-aa23-4252-a83a-443d333b1fe7</vt:lpwstr>
  </property>
  <property fmtid="{D5CDD505-2E9C-101B-9397-08002B2CF9AE}" pid="8" name="MSIP_Label_425c787f-039f-4287-bd0c-30008109edfc_ActionId">
    <vt:lpwstr>df466f78-5b2a-4ff5-a65b-490612cac040</vt:lpwstr>
  </property>
  <property fmtid="{D5CDD505-2E9C-101B-9397-08002B2CF9AE}" pid="9" name="MSIP_Label_425c787f-039f-4287-bd0c-30008109edfc_ContentBits">
    <vt:lpwstr>0</vt:lpwstr>
  </property>
</Properties>
</file>